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221" w:rsidRDefault="00144AC6">
      <w:pPr>
        <w:widowControl/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D35221" w:rsidRDefault="00144AC6">
      <w:pPr>
        <w:pStyle w:val="caaieiaie1"/>
        <w:keepNext w:val="0"/>
        <w:overflowPunct w:val="0"/>
        <w:spacing w:line="240" w:lineRule="auto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D35221" w:rsidRDefault="00144AC6">
      <w:pPr>
        <w:pStyle w:val="caaieiaie1"/>
        <w:keepNext w:val="0"/>
        <w:overflowPunct w:val="0"/>
        <w:spacing w:line="240" w:lineRule="auto"/>
        <w:rPr>
          <w:szCs w:val="28"/>
        </w:rPr>
      </w:pPr>
      <w:r>
        <w:rPr>
          <w:szCs w:val="28"/>
        </w:rPr>
        <w:t>РОССИЙСКОЙ ФЕДЕРАЦИИ»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35221" w:rsidRDefault="00D35221">
      <w:pPr>
        <w:spacing w:line="200" w:lineRule="atLeast"/>
        <w:jc w:val="center"/>
        <w:rPr>
          <w:b/>
          <w:sz w:val="28"/>
          <w:szCs w:val="28"/>
        </w:rPr>
      </w:pP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общественных финансов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</w:t>
      </w:r>
      <w:proofErr w:type="spellStart"/>
      <w:r>
        <w:rPr>
          <w:b/>
          <w:sz w:val="28"/>
          <w:szCs w:val="28"/>
        </w:rPr>
        <w:t>финановых</w:t>
      </w:r>
      <w:proofErr w:type="spellEnd"/>
      <w:r>
        <w:rPr>
          <w:b/>
          <w:sz w:val="28"/>
          <w:szCs w:val="28"/>
        </w:rPr>
        <w:t xml:space="preserve"> рынков и финансового инжиниринга </w:t>
      </w:r>
    </w:p>
    <w:p w:rsidR="00D35221" w:rsidRDefault="00D35221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651"/>
        <w:gridCol w:w="4212"/>
        <w:gridCol w:w="236"/>
        <w:gridCol w:w="261"/>
      </w:tblGrid>
      <w:tr w:rsidR="00D35221">
        <w:tc>
          <w:tcPr>
            <w:tcW w:w="4650" w:type="dxa"/>
          </w:tcPr>
          <w:p w:rsidR="00D35221" w:rsidRDefault="00D35221">
            <w:pPr>
              <w:rPr>
                <w:sz w:val="28"/>
                <w:szCs w:val="28"/>
              </w:rPr>
            </w:pPr>
          </w:p>
          <w:p w:rsidR="00D35221" w:rsidRDefault="00D35221">
            <w:pPr>
              <w:rPr>
                <w:sz w:val="28"/>
                <w:szCs w:val="28"/>
              </w:rPr>
            </w:pPr>
          </w:p>
          <w:p w:rsidR="00D35221" w:rsidRDefault="00144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4212" w:type="dxa"/>
          </w:tcPr>
          <w:p w:rsidR="00D35221" w:rsidRDefault="00144A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D35221" w:rsidRDefault="00D35221">
            <w:pPr>
              <w:rPr>
                <w:b/>
                <w:sz w:val="28"/>
                <w:szCs w:val="28"/>
              </w:rPr>
            </w:pPr>
          </w:p>
          <w:p w:rsidR="00D35221" w:rsidRDefault="00144AC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D35221" w:rsidRDefault="00D35221">
            <w:pPr>
              <w:rPr>
                <w:b/>
                <w:sz w:val="28"/>
                <w:szCs w:val="28"/>
              </w:rPr>
            </w:pPr>
          </w:p>
          <w:p w:rsidR="00D35221" w:rsidRDefault="00144AC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Е.А. Каменева</w:t>
            </w:r>
          </w:p>
          <w:p w:rsidR="00D35221" w:rsidRDefault="00144AC6" w:rsidP="00A05D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A05DD8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 xml:space="preserve">» </w:t>
            </w:r>
            <w:r w:rsidR="00A05DD8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2024 г.</w:t>
            </w:r>
          </w:p>
        </w:tc>
        <w:tc>
          <w:tcPr>
            <w:tcW w:w="236" w:type="dxa"/>
          </w:tcPr>
          <w:p w:rsidR="00D35221" w:rsidRDefault="00D35221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D35221" w:rsidRDefault="00D35221">
            <w:pPr>
              <w:rPr>
                <w:sz w:val="28"/>
                <w:szCs w:val="28"/>
              </w:rPr>
            </w:pPr>
          </w:p>
        </w:tc>
      </w:tr>
    </w:tbl>
    <w:p w:rsidR="00D35221" w:rsidRDefault="00D35221">
      <w:pPr>
        <w:jc w:val="center"/>
        <w:rPr>
          <w:b/>
          <w:caps/>
          <w:sz w:val="28"/>
          <w:szCs w:val="28"/>
        </w:rPr>
      </w:pPr>
    </w:p>
    <w:p w:rsidR="00D35221" w:rsidRDefault="00D35221">
      <w:pPr>
        <w:jc w:val="center"/>
        <w:rPr>
          <w:b/>
          <w:sz w:val="28"/>
          <w:szCs w:val="28"/>
        </w:rPr>
      </w:pPr>
    </w:p>
    <w:p w:rsidR="00D35221" w:rsidRDefault="00D35221">
      <w:pPr>
        <w:jc w:val="center"/>
        <w:rPr>
          <w:b/>
          <w:sz w:val="24"/>
          <w:szCs w:val="24"/>
        </w:rPr>
      </w:pPr>
    </w:p>
    <w:p w:rsidR="00D35221" w:rsidRDefault="00144AC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</w:t>
      </w:r>
      <w:r>
        <w:rPr>
          <w:b/>
          <w:bCs/>
          <w:color w:val="2F2F2F"/>
          <w:sz w:val="28"/>
          <w:szCs w:val="28"/>
        </w:rPr>
        <w:t xml:space="preserve"> ПРАКТИКИ</w:t>
      </w:r>
    </w:p>
    <w:p w:rsidR="00D35221" w:rsidRDefault="00D35221">
      <w:pPr>
        <w:tabs>
          <w:tab w:val="left" w:pos="567"/>
        </w:tabs>
        <w:jc w:val="center"/>
        <w:rPr>
          <w:color w:val="000000" w:themeColor="text1"/>
          <w:sz w:val="16"/>
          <w:szCs w:val="16"/>
        </w:rPr>
      </w:pPr>
    </w:p>
    <w:p w:rsidR="00D35221" w:rsidRDefault="00144AC6">
      <w:pPr>
        <w:tabs>
          <w:tab w:val="left" w:pos="567"/>
        </w:tabs>
        <w:jc w:val="center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D35221" w:rsidRDefault="00144AC6">
      <w:pPr>
        <w:jc w:val="center"/>
        <w:rPr>
          <w:sz w:val="28"/>
        </w:rPr>
      </w:pPr>
      <w:r>
        <w:rPr>
          <w:sz w:val="28"/>
        </w:rPr>
        <w:t>38.03.01 «Экономика», ОП «Экономика и финансы»,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«Финансы и инвестиции»</w:t>
      </w:r>
      <w:bookmarkStart w:id="0" w:name="_Hlk135813330"/>
      <w:bookmarkEnd w:id="0"/>
    </w:p>
    <w:p w:rsidR="00D35221" w:rsidRDefault="00D35221">
      <w:pPr>
        <w:jc w:val="center"/>
        <w:rPr>
          <w:sz w:val="28"/>
          <w:szCs w:val="28"/>
        </w:rPr>
      </w:pPr>
    </w:p>
    <w:p w:rsidR="00D35221" w:rsidRDefault="00D35221">
      <w:pPr>
        <w:jc w:val="center"/>
        <w:rPr>
          <w:i/>
          <w:sz w:val="28"/>
          <w:szCs w:val="28"/>
        </w:rPr>
      </w:pP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Финансового факультета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(протокол № </w:t>
      </w:r>
      <w:r w:rsidR="00A05DD8">
        <w:rPr>
          <w:i/>
          <w:sz w:val="28"/>
          <w:szCs w:val="28"/>
        </w:rPr>
        <w:t xml:space="preserve">44 </w:t>
      </w:r>
      <w:r>
        <w:rPr>
          <w:i/>
          <w:sz w:val="28"/>
          <w:szCs w:val="28"/>
        </w:rPr>
        <w:t xml:space="preserve">от </w:t>
      </w:r>
      <w:r w:rsidR="00A05DD8">
        <w:rPr>
          <w:i/>
          <w:sz w:val="28"/>
          <w:szCs w:val="28"/>
        </w:rPr>
        <w:t>17</w:t>
      </w:r>
      <w:r>
        <w:rPr>
          <w:i/>
          <w:sz w:val="28"/>
          <w:szCs w:val="28"/>
        </w:rPr>
        <w:t xml:space="preserve"> </w:t>
      </w:r>
      <w:r w:rsidR="00A05DD8">
        <w:rPr>
          <w:i/>
          <w:sz w:val="28"/>
          <w:szCs w:val="28"/>
        </w:rPr>
        <w:t>апреля</w:t>
      </w:r>
      <w:r>
        <w:rPr>
          <w:i/>
          <w:sz w:val="28"/>
          <w:szCs w:val="28"/>
        </w:rPr>
        <w:t xml:space="preserve"> 202</w:t>
      </w:r>
      <w:r w:rsidR="00A05DD8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 xml:space="preserve"> г.)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Одобрено учебно-научным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Департаментом общественных финансов 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6 от 30 января 2024 г.)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Одобрено учебно-научным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Департаментом банковского дела и монетарного регулирования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8 от 17 января 2024 г.)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Департамента финансовых рынков и финансового инжиниринга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6 от 30 января 2024 г.)</w:t>
      </w:r>
    </w:p>
    <w:p w:rsidR="00D35221" w:rsidRDefault="00D35221">
      <w:pPr>
        <w:jc w:val="center"/>
        <w:rPr>
          <w:b/>
          <w:sz w:val="28"/>
          <w:szCs w:val="28"/>
        </w:rPr>
      </w:pPr>
    </w:p>
    <w:p w:rsidR="00D35221" w:rsidRDefault="00D35221">
      <w:pPr>
        <w:jc w:val="center"/>
        <w:rPr>
          <w:b/>
          <w:sz w:val="28"/>
          <w:szCs w:val="28"/>
        </w:rPr>
      </w:pPr>
    </w:p>
    <w:p w:rsidR="00D35221" w:rsidRDefault="00D35221">
      <w:pPr>
        <w:jc w:val="center"/>
        <w:rPr>
          <w:b/>
          <w:sz w:val="28"/>
          <w:szCs w:val="28"/>
        </w:rPr>
      </w:pP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D35221" w:rsidRDefault="00D35221">
      <w:pPr>
        <w:widowControl/>
        <w:suppressAutoHyphens w:val="0"/>
        <w:spacing w:line="360" w:lineRule="auto"/>
        <w:jc w:val="center"/>
        <w:rPr>
          <w:b/>
          <w:bCs/>
          <w:sz w:val="28"/>
          <w:szCs w:val="28"/>
        </w:rPr>
      </w:pPr>
    </w:p>
    <w:p w:rsidR="00D35221" w:rsidRDefault="00144AC6">
      <w:pPr>
        <w:pStyle w:val="1"/>
        <w:spacing w:before="240" w:line="360" w:lineRule="auto"/>
        <w:ind w:left="360"/>
        <w:jc w:val="both"/>
        <w:rPr>
          <w:rFonts w:ascii="Times New Roman" w:hAnsi="Times New Roman" w:cs="Times New Roman"/>
          <w:color w:val="auto"/>
        </w:rPr>
      </w:pPr>
      <w:bookmarkStart w:id="1" w:name="_Toc134554707"/>
      <w:r>
        <w:rPr>
          <w:rFonts w:ascii="Times New Roman" w:hAnsi="Times New Roman" w:cs="Times New Roman"/>
          <w:color w:val="auto"/>
        </w:rPr>
        <w:lastRenderedPageBreak/>
        <w:t>1. Наименование вида и типов практики, способы и формы ее проведения</w:t>
      </w:r>
      <w:bookmarkEnd w:id="1"/>
    </w:p>
    <w:p w:rsidR="00D35221" w:rsidRDefault="00144AC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вида практики – производственная.</w:t>
      </w:r>
    </w:p>
    <w:p w:rsidR="00D35221" w:rsidRDefault="00144AC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практики: технологическая (проектно-технологическая) практика; преддипломная практика.</w:t>
      </w:r>
    </w:p>
    <w:p w:rsidR="00D35221" w:rsidRDefault="00144AC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проведения практики – непрерывно.</w:t>
      </w:r>
    </w:p>
    <w:p w:rsidR="00D35221" w:rsidRDefault="00144AC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 – стационарная.</w:t>
      </w:r>
    </w:p>
    <w:p w:rsidR="00D35221" w:rsidRDefault="00144AC6">
      <w:pPr>
        <w:pStyle w:val="1"/>
        <w:spacing w:before="240" w:line="360" w:lineRule="auto"/>
        <w:ind w:left="360"/>
        <w:jc w:val="both"/>
        <w:rPr>
          <w:rFonts w:ascii="Times New Roman" w:hAnsi="Times New Roman" w:cs="Times New Roman"/>
          <w:color w:val="auto"/>
        </w:rPr>
      </w:pPr>
      <w:bookmarkStart w:id="2" w:name="_Toc134554708"/>
      <w:r>
        <w:rPr>
          <w:rFonts w:ascii="Times New Roman" w:hAnsi="Times New Roman" w:cs="Times New Roman"/>
          <w:color w:val="auto"/>
        </w:rPr>
        <w:t>2. Цели и задачи практики</w:t>
      </w:r>
      <w:bookmarkEnd w:id="2"/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производственной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получение профессиональных умений и опыта финансирования деятельности органов государственной власти и местного самоуправления, коммерческих и некоммерческих организаций,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за счет привлечения финансовых ресурсов на финансовом рынке, а также в сфере инвестиционной деятельности. 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 практики являются:</w:t>
      </w:r>
    </w:p>
    <w:p w:rsidR="00D35221" w:rsidRDefault="00144AC6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студентов с основными видами и задачами будущей профессиональной деятельности;</w:t>
      </w:r>
    </w:p>
    <w:p w:rsidR="00D35221" w:rsidRDefault="00144AC6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практических умений, универсальных или общекультурных компетенций, а также профессиональных компетенций на основе изучения работы институтов общественных финансов, банков и небанковских финансовых институтов, институтов корпоративного управления и финансовых рынков; </w:t>
      </w:r>
    </w:p>
    <w:p w:rsidR="00D35221" w:rsidRDefault="00144AC6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материалов для выполнения выпускной квалификационной работы (ВКР); </w:t>
      </w:r>
    </w:p>
    <w:p w:rsidR="00D35221" w:rsidRDefault="00144AC6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готовности обучающихся к самостоятельной трудовой деятельности; </w:t>
      </w:r>
    </w:p>
    <w:p w:rsidR="00D35221" w:rsidRDefault="00144AC6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работы в коллективе.</w:t>
      </w:r>
    </w:p>
    <w:p w:rsidR="00D35221" w:rsidRDefault="00144AC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134554709"/>
      <w:r>
        <w:rPr>
          <w:rFonts w:ascii="Times New Roman" w:hAnsi="Times New Roman" w:cs="Times New Roman"/>
          <w:color w:val="auto"/>
        </w:rPr>
        <w:lastRenderedPageBreak/>
        <w:t>3.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bookmarkEnd w:id="3"/>
      <w:r>
        <w:rPr>
          <w:rFonts w:ascii="Times New Roman" w:hAnsi="Times New Roman" w:cs="Times New Roman"/>
          <w:color w:val="auto"/>
        </w:rPr>
        <w:t xml:space="preserve"> </w:t>
      </w:r>
    </w:p>
    <w:p w:rsidR="00D35221" w:rsidRDefault="00144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1</w:t>
      </w:r>
    </w:p>
    <w:tbl>
      <w:tblPr>
        <w:tblStyle w:val="aff6"/>
        <w:tblW w:w="9983" w:type="dxa"/>
        <w:tblLayout w:type="fixed"/>
        <w:tblLook w:val="04A0" w:firstRow="1" w:lastRow="0" w:firstColumn="1" w:lastColumn="0" w:noHBand="0" w:noVBand="1"/>
      </w:tblPr>
      <w:tblGrid>
        <w:gridCol w:w="1749"/>
        <w:gridCol w:w="2680"/>
        <w:gridCol w:w="2280"/>
        <w:gridCol w:w="3274"/>
      </w:tblGrid>
      <w:tr w:rsidR="00D35221" w:rsidTr="0059789D">
        <w:trPr>
          <w:trHeight w:val="1380"/>
        </w:trPr>
        <w:tc>
          <w:tcPr>
            <w:tcW w:w="1749" w:type="dxa"/>
          </w:tcPr>
          <w:p w:rsidR="00D35221" w:rsidRDefault="00144A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80" w:type="dxa"/>
          </w:tcPr>
          <w:p w:rsidR="00D35221" w:rsidRDefault="00144AC6">
            <w:pPr>
              <w:ind w:hanging="56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80" w:type="dxa"/>
          </w:tcPr>
          <w:p w:rsidR="00D35221" w:rsidRDefault="00144AC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74" w:type="dxa"/>
          </w:tcPr>
          <w:p w:rsidR="00D35221" w:rsidRDefault="00144AC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35221" w:rsidTr="0059789D">
        <w:trPr>
          <w:trHeight w:val="8273"/>
        </w:trPr>
        <w:tc>
          <w:tcPr>
            <w:tcW w:w="1749" w:type="dxa"/>
            <w:vMerge w:val="restart"/>
          </w:tcPr>
          <w:p w:rsidR="00D35221" w:rsidRDefault="00144A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2680" w:type="dxa"/>
            <w:vMerge w:val="restart"/>
          </w:tcPr>
          <w:p w:rsidR="00D35221" w:rsidRDefault="00144AC6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Способность исследовать современное состояние и 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выявлять тенденции развития корпоративных и общественных финансов путем анализа финансово-экономической информации </w:t>
            </w:r>
            <w:r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t>с использованием современных методов и информационных технологий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основных направлений анализа информации с использованием современных методов и информационных технологий для решения финансово-экономических задач </w:t>
            </w:r>
          </w:p>
          <w:p w:rsidR="00D35221" w:rsidRDefault="00D35221">
            <w:pPr>
              <w:jc w:val="both"/>
              <w:rPr>
                <w:i/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систематизировать финансовую информацию о современном состоянии корпоративных и общественных финансов, а также в области развития финансовых рынков</w:t>
            </w:r>
          </w:p>
        </w:tc>
      </w:tr>
      <w:tr w:rsidR="00D35221" w:rsidTr="0059789D">
        <w:trPr>
          <w:trHeight w:val="8273"/>
        </w:trPr>
        <w:tc>
          <w:tcPr>
            <w:tcW w:w="1749" w:type="dxa"/>
            <w:vMerge/>
          </w:tcPr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</w:tcPr>
          <w:p w:rsidR="00D35221" w:rsidRDefault="00D35221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современных методов прогнозирования и информационных технологий, необходимых для проведения оценки тенденций развития корпоративных и общественных финансов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применять</w:t>
            </w:r>
          </w:p>
          <w:p w:rsidR="00D35221" w:rsidRDefault="00144AC6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профессиональные знания при управлении корпоративными и общественными финансами</w:t>
            </w:r>
          </w:p>
        </w:tc>
      </w:tr>
      <w:tr w:rsidR="00D35221" w:rsidTr="0059789D">
        <w:trPr>
          <w:trHeight w:val="9101"/>
        </w:trPr>
        <w:tc>
          <w:tcPr>
            <w:tcW w:w="1749" w:type="dxa"/>
            <w:vMerge w:val="restart"/>
          </w:tcPr>
          <w:p w:rsidR="00D35221" w:rsidRDefault="00144A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680" w:type="dxa"/>
            <w:vMerge w:val="restart"/>
          </w:tcPr>
          <w:p w:rsidR="00D35221" w:rsidRDefault="00144AC6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1.Применяет знания о современных финансовых и инвестиционных решениях, направленных на рост стоимости организации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методик для обоснования финансовых и инвестиционных решений, направленных на рост стоимости организации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разрабатывать финансовые решения, направленные на рост стоимости организации </w:t>
            </w:r>
          </w:p>
        </w:tc>
      </w:tr>
      <w:tr w:rsidR="00D35221" w:rsidTr="0059789D">
        <w:trPr>
          <w:trHeight w:val="9101"/>
        </w:trPr>
        <w:tc>
          <w:tcPr>
            <w:tcW w:w="1749" w:type="dxa"/>
            <w:vMerge/>
          </w:tcPr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</w:tcPr>
          <w:p w:rsidR="00D35221" w:rsidRDefault="00D35221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2.Предлагает финансовые и инвестиционные решения, направленные на рост стоимости организации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proofErr w:type="gramStart"/>
            <w:r>
              <w:rPr>
                <w:sz w:val="24"/>
                <w:szCs w:val="24"/>
              </w:rPr>
              <w:t>преимуществ  в</w:t>
            </w:r>
            <w:proofErr w:type="gramEnd"/>
            <w:r>
              <w:rPr>
                <w:sz w:val="24"/>
                <w:szCs w:val="24"/>
              </w:rPr>
              <w:t xml:space="preserve"> области развития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в части применения инвестиционных стратегий развития организаций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анализировать бизнес-сценарии по внедрению инвестиционных решений в практику деятельности организации </w:t>
            </w:r>
          </w:p>
        </w:tc>
      </w:tr>
      <w:tr w:rsidR="00D35221" w:rsidTr="00CE146D">
        <w:trPr>
          <w:trHeight w:val="5661"/>
        </w:trPr>
        <w:tc>
          <w:tcPr>
            <w:tcW w:w="1749" w:type="dxa"/>
            <w:vMerge/>
          </w:tcPr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</w:tcPr>
          <w:p w:rsidR="00D35221" w:rsidRDefault="00D35221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направлений применения информационных технологий в финансовой и инвестиционной деятельности органов государственной власти, коммерческих и некоммерческих организаций</w:t>
            </w:r>
          </w:p>
          <w:p w:rsidR="00D35221" w:rsidRDefault="00D35221">
            <w:pPr>
              <w:jc w:val="both"/>
              <w:rPr>
                <w:i/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 современные информационные технологии для анализа и оценки последствий принимаемых финансовых и инвестиционных решений в государственном и негосударственном секторах, на финансовом рынке</w:t>
            </w:r>
          </w:p>
        </w:tc>
      </w:tr>
      <w:tr w:rsidR="00D35221" w:rsidTr="0059789D">
        <w:trPr>
          <w:trHeight w:val="4406"/>
        </w:trPr>
        <w:tc>
          <w:tcPr>
            <w:tcW w:w="1749" w:type="dxa"/>
            <w:vMerge w:val="restart"/>
          </w:tcPr>
          <w:p w:rsidR="00D35221" w:rsidRDefault="00144A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2680" w:type="dxa"/>
            <w:vMerge w:val="restart"/>
          </w:tcPr>
          <w:p w:rsidR="00D35221" w:rsidRDefault="00144AC6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 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 и оценивает статистическую информацию и результаты реализации основных направлений государственной финансовой и инвестиционной политики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способов обработки статистической информации в целях проведения анализа результатов реализации основных направлений государственной финансовой и инвестиционной политики</w:t>
            </w:r>
          </w:p>
          <w:p w:rsidR="00D35221" w:rsidRDefault="00D35221">
            <w:pPr>
              <w:jc w:val="both"/>
              <w:rPr>
                <w:b/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анализировать информационные потоки больших массивов данных финансовых рынков в области государственной финансовой и инвестиционной политики</w:t>
            </w:r>
          </w:p>
        </w:tc>
      </w:tr>
      <w:tr w:rsidR="00D35221" w:rsidTr="0059789D">
        <w:trPr>
          <w:trHeight w:val="4406"/>
        </w:trPr>
        <w:tc>
          <w:tcPr>
            <w:tcW w:w="1749" w:type="dxa"/>
            <w:vMerge/>
          </w:tcPr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</w:tcPr>
          <w:p w:rsidR="00D35221" w:rsidRDefault="00D35221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нормативно-правовой базы в области реализации государственной финансовой и инвестиционной политики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для оценки состояния финансовой системы страны  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 полученные знания, полученные в результате анализа финансово-экономической информации, для оценки последствий реализации основных направлений государственной финансовой и инвестиционной политики</w:t>
            </w:r>
          </w:p>
        </w:tc>
      </w:tr>
      <w:tr w:rsidR="00D35221" w:rsidTr="0059789D">
        <w:trPr>
          <w:trHeight w:val="5799"/>
        </w:trPr>
        <w:tc>
          <w:tcPr>
            <w:tcW w:w="1749" w:type="dxa"/>
            <w:vMerge w:val="restart"/>
          </w:tcPr>
          <w:p w:rsidR="00D35221" w:rsidRDefault="00144A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2680" w:type="dxa"/>
            <w:vMerge w:val="restart"/>
          </w:tcPr>
          <w:p w:rsidR="00D35221" w:rsidRDefault="00144AC6" w:rsidP="00CE146D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 </w:t>
            </w:r>
          </w:p>
        </w:tc>
        <w:tc>
          <w:tcPr>
            <w:tcW w:w="2280" w:type="dxa"/>
          </w:tcPr>
          <w:p w:rsidR="00D35221" w:rsidRDefault="00144AC6" w:rsidP="00CE146D">
            <w:pPr>
              <w:jc w:val="both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1.  Применяет современный инструментарий анализа и оценки информации о современном состоянии финансового рынка и его секторов</w:t>
            </w:r>
            <w:bookmarkStart w:id="4" w:name="_GoBack"/>
            <w:bookmarkEnd w:id="4"/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современного инструментария анализа современного состояния финансового рынка на макро и микроуровнях</w:t>
            </w:r>
          </w:p>
          <w:p w:rsidR="00D35221" w:rsidRDefault="00D35221">
            <w:pPr>
              <w:jc w:val="both"/>
              <w:rPr>
                <w:b/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информацию о современном состоянии финансового рынка и его секторов </w:t>
            </w:r>
          </w:p>
        </w:tc>
      </w:tr>
      <w:tr w:rsidR="00D35221" w:rsidTr="00CE146D">
        <w:trPr>
          <w:trHeight w:val="3392"/>
        </w:trPr>
        <w:tc>
          <w:tcPr>
            <w:tcW w:w="1749" w:type="dxa"/>
            <w:vMerge/>
          </w:tcPr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0" w:type="dxa"/>
            <w:vMerge/>
          </w:tcPr>
          <w:p w:rsidR="00D35221" w:rsidRDefault="00D35221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</w:t>
            </w:r>
          </w:p>
        </w:tc>
        <w:tc>
          <w:tcPr>
            <w:tcW w:w="3274" w:type="dxa"/>
          </w:tcPr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bCs/>
                <w:sz w:val="24"/>
                <w:szCs w:val="24"/>
              </w:rPr>
              <w:t>источников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 о состоянии и тенденциях развития финансового рынка в условиях применения цифровых технологий</w:t>
            </w:r>
          </w:p>
          <w:p w:rsidR="00D35221" w:rsidRDefault="00D35221">
            <w:pPr>
              <w:jc w:val="both"/>
              <w:rPr>
                <w:b/>
                <w:sz w:val="24"/>
                <w:szCs w:val="24"/>
              </w:rPr>
            </w:pPr>
          </w:p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применять полученные знания при анализе деятельности экономических субъектов</w:t>
            </w:r>
          </w:p>
          <w:p w:rsidR="00D35221" w:rsidRDefault="00D35221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59789D" w:rsidRPr="00AD3AE9" w:rsidTr="0059789D">
        <w:trPr>
          <w:trHeight w:val="3866"/>
        </w:trPr>
        <w:tc>
          <w:tcPr>
            <w:tcW w:w="1749" w:type="dxa"/>
          </w:tcPr>
          <w:p w:rsidR="0059789D" w:rsidRPr="00AD3AE9" w:rsidRDefault="0059789D" w:rsidP="0059789D">
            <w:pPr>
              <w:jc w:val="both"/>
              <w:rPr>
                <w:sz w:val="24"/>
                <w:szCs w:val="24"/>
              </w:rPr>
            </w:pPr>
            <w:r w:rsidRPr="00AD3AE9">
              <w:rPr>
                <w:sz w:val="24"/>
                <w:szCs w:val="24"/>
              </w:rPr>
              <w:t>УК-9</w:t>
            </w:r>
          </w:p>
        </w:tc>
        <w:tc>
          <w:tcPr>
            <w:tcW w:w="2680" w:type="dxa"/>
          </w:tcPr>
          <w:p w:rsidR="0059789D" w:rsidRPr="00AD3AE9" w:rsidRDefault="0059789D" w:rsidP="0059789D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  <w:lang w:eastAsia="ru-RU"/>
              </w:rPr>
            </w:pPr>
            <w:r w:rsidRPr="00AD3AE9">
              <w:rPr>
                <w:sz w:val="24"/>
                <w:szCs w:val="24"/>
                <w:lang w:eastAsia="ru-RU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  <w:r w:rsidRPr="00AD3AE9">
              <w:rPr>
                <w:sz w:val="24"/>
                <w:szCs w:val="24"/>
                <w:lang w:eastAsia="ru-RU"/>
              </w:rPr>
              <w:br/>
              <w:t>(УК-9)</w:t>
            </w:r>
          </w:p>
        </w:tc>
        <w:tc>
          <w:tcPr>
            <w:tcW w:w="2280" w:type="dxa"/>
          </w:tcPr>
          <w:p w:rsidR="0059789D" w:rsidRPr="00AD3AE9" w:rsidRDefault="0059789D" w:rsidP="0059789D">
            <w:pPr>
              <w:shd w:val="clear" w:color="auto" w:fill="FFFFFF" w:themeFill="background1"/>
              <w:tabs>
                <w:tab w:val="left" w:pos="226"/>
              </w:tabs>
              <w:ind w:left="-57" w:right="-57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AD3AE9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59789D" w:rsidRPr="00AD3AE9" w:rsidRDefault="0059789D" w:rsidP="0059789D">
            <w:pPr>
              <w:shd w:val="clear" w:color="auto" w:fill="FFFFFF" w:themeFill="background1"/>
              <w:tabs>
                <w:tab w:val="left" w:pos="226"/>
              </w:tabs>
              <w:ind w:left="-57" w:right="-57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AD3AE9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59789D" w:rsidRPr="00AD3AE9" w:rsidRDefault="0059789D" w:rsidP="0059789D">
            <w:pPr>
              <w:tabs>
                <w:tab w:val="left" w:pos="226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  <w:lang w:eastAsia="ru-RU"/>
              </w:rPr>
            </w:pPr>
            <w:r w:rsidRPr="00AD3AE9">
              <w:rPr>
                <w:color w:val="000000"/>
                <w:sz w:val="24"/>
                <w:szCs w:val="24"/>
                <w:lang w:eastAsia="ru-RU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274" w:type="dxa"/>
          </w:tcPr>
          <w:p w:rsidR="0059789D" w:rsidRPr="00AD3AE9" w:rsidRDefault="0059789D" w:rsidP="0059789D">
            <w:pPr>
              <w:jc w:val="both"/>
              <w:rPr>
                <w:color w:val="000000"/>
                <w:sz w:val="24"/>
                <w:szCs w:val="24"/>
              </w:rPr>
            </w:pPr>
            <w:r w:rsidRPr="00AD3AE9">
              <w:rPr>
                <w:b/>
                <w:color w:val="000000"/>
                <w:sz w:val="24"/>
                <w:szCs w:val="24"/>
              </w:rPr>
              <w:t>Знат</w:t>
            </w:r>
            <w:r w:rsidRPr="00AD3AE9">
              <w:rPr>
                <w:color w:val="000000"/>
                <w:sz w:val="24"/>
                <w:szCs w:val="24"/>
              </w:rPr>
              <w:t>ь стратегии сотрудничества для достижения поставленной цел</w:t>
            </w:r>
          </w:p>
          <w:p w:rsidR="0059789D" w:rsidRPr="00AD3AE9" w:rsidRDefault="0059789D" w:rsidP="0059789D">
            <w:pPr>
              <w:shd w:val="clear" w:color="auto" w:fill="FFFFFF" w:themeFill="background1"/>
              <w:tabs>
                <w:tab w:val="left" w:pos="226"/>
              </w:tabs>
              <w:ind w:left="-57" w:right="-57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AD3AE9">
              <w:rPr>
                <w:b/>
                <w:color w:val="000000"/>
                <w:sz w:val="24"/>
                <w:szCs w:val="24"/>
              </w:rPr>
              <w:t>Уметь</w:t>
            </w:r>
            <w:r w:rsidRPr="00AD3AE9">
              <w:rPr>
                <w:color w:val="000000"/>
                <w:sz w:val="24"/>
                <w:szCs w:val="24"/>
              </w:rPr>
              <w:t xml:space="preserve"> взаимодействовать с другими членами команды, участвуя в обмене информацией, знаниями, опытом, и презентации результатов работы.</w:t>
            </w:r>
          </w:p>
          <w:p w:rsidR="0059789D" w:rsidRPr="00AD3AE9" w:rsidRDefault="0059789D" w:rsidP="0059789D">
            <w:pPr>
              <w:jc w:val="both"/>
              <w:rPr>
                <w:sz w:val="24"/>
                <w:szCs w:val="24"/>
              </w:rPr>
            </w:pPr>
            <w:r w:rsidRPr="00AD3AE9">
              <w:rPr>
                <w:b/>
                <w:sz w:val="24"/>
                <w:szCs w:val="24"/>
              </w:rPr>
              <w:t xml:space="preserve">Знать </w:t>
            </w:r>
            <w:r w:rsidRPr="00AD3AE9">
              <w:rPr>
                <w:sz w:val="24"/>
                <w:szCs w:val="24"/>
              </w:rPr>
              <w:t xml:space="preserve">требования к этическим нормам в межличностном профессиональном общении. </w:t>
            </w:r>
          </w:p>
          <w:p w:rsidR="0059789D" w:rsidRPr="00AD3AE9" w:rsidRDefault="0059789D" w:rsidP="0059789D">
            <w:pPr>
              <w:shd w:val="clear" w:color="auto" w:fill="FFFFFF" w:themeFill="background1"/>
              <w:tabs>
                <w:tab w:val="left" w:pos="226"/>
              </w:tabs>
              <w:ind w:left="-57" w:right="-57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AD3AE9">
              <w:rPr>
                <w:b/>
                <w:sz w:val="24"/>
                <w:szCs w:val="24"/>
              </w:rPr>
              <w:t xml:space="preserve">Уметь </w:t>
            </w:r>
            <w:r w:rsidRPr="00AD3AE9">
              <w:rPr>
                <w:sz w:val="24"/>
                <w:szCs w:val="24"/>
              </w:rPr>
              <w:t xml:space="preserve">применять </w:t>
            </w:r>
            <w:r w:rsidRPr="00AD3AE9">
              <w:rPr>
                <w:color w:val="000000"/>
                <w:sz w:val="24"/>
                <w:szCs w:val="24"/>
              </w:rPr>
              <w:t xml:space="preserve">этические нормы в межличностном профессиональном общении. </w:t>
            </w:r>
          </w:p>
          <w:p w:rsidR="0059789D" w:rsidRPr="00AD3AE9" w:rsidRDefault="0059789D" w:rsidP="0059789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D3AE9">
              <w:rPr>
                <w:b/>
                <w:sz w:val="24"/>
                <w:szCs w:val="24"/>
              </w:rPr>
              <w:t xml:space="preserve">Знать </w:t>
            </w:r>
            <w:r w:rsidRPr="00AD3AE9">
              <w:rPr>
                <w:color w:val="000000"/>
                <w:sz w:val="24"/>
                <w:szCs w:val="24"/>
                <w:lang w:eastAsia="ru-RU"/>
              </w:rPr>
              <w:t>особенности поведения участников команды для достижения целей и задач в профессиональной деятельности</w:t>
            </w:r>
          </w:p>
          <w:p w:rsidR="0059789D" w:rsidRPr="00AD3AE9" w:rsidRDefault="0059789D" w:rsidP="0059789D">
            <w:pPr>
              <w:jc w:val="both"/>
              <w:rPr>
                <w:b/>
                <w:sz w:val="24"/>
                <w:szCs w:val="24"/>
              </w:rPr>
            </w:pPr>
            <w:r w:rsidRPr="00AD3AE9">
              <w:rPr>
                <w:b/>
                <w:color w:val="000000"/>
                <w:sz w:val="24"/>
                <w:szCs w:val="24"/>
                <w:lang w:eastAsia="ru-RU"/>
              </w:rPr>
              <w:t>Уметь</w:t>
            </w:r>
            <w:r w:rsidRPr="00AD3AE9">
              <w:rPr>
                <w:color w:val="000000"/>
                <w:sz w:val="24"/>
                <w:szCs w:val="24"/>
                <w:lang w:eastAsia="ru-RU"/>
              </w:rPr>
              <w:t xml:space="preserve"> применять этические нормы в межличностном профессиональном общении с учетом особенностей поведения участников команды</w:t>
            </w:r>
          </w:p>
        </w:tc>
      </w:tr>
      <w:tr w:rsidR="0059789D" w:rsidRPr="00AD3AE9" w:rsidTr="0059789D">
        <w:trPr>
          <w:trHeight w:val="3866"/>
        </w:trPr>
        <w:tc>
          <w:tcPr>
            <w:tcW w:w="1749" w:type="dxa"/>
          </w:tcPr>
          <w:p w:rsidR="0059789D" w:rsidRPr="00AD3AE9" w:rsidRDefault="0059789D" w:rsidP="0059789D">
            <w:pPr>
              <w:jc w:val="both"/>
              <w:rPr>
                <w:sz w:val="24"/>
                <w:szCs w:val="24"/>
              </w:rPr>
            </w:pPr>
            <w:r w:rsidRPr="00AD3AE9">
              <w:rPr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680" w:type="dxa"/>
          </w:tcPr>
          <w:p w:rsidR="0059789D" w:rsidRPr="00AD3AE9" w:rsidRDefault="0059789D" w:rsidP="0059789D">
            <w:pPr>
              <w:ind w:left="-57" w:right="-57"/>
              <w:jc w:val="both"/>
              <w:rPr>
                <w:sz w:val="24"/>
                <w:szCs w:val="24"/>
              </w:rPr>
            </w:pPr>
            <w:r w:rsidRPr="00AD3AE9">
              <w:rPr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</w:tc>
        <w:tc>
          <w:tcPr>
            <w:tcW w:w="2280" w:type="dxa"/>
          </w:tcPr>
          <w:p w:rsidR="0059789D" w:rsidRPr="00AD3AE9" w:rsidRDefault="0059789D" w:rsidP="0059789D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196"/>
              </w:tabs>
              <w:suppressAutoHyphens w:val="0"/>
              <w:ind w:left="-57" w:right="-57" w:firstLine="0"/>
              <w:contextualSpacing/>
              <w:jc w:val="both"/>
              <w:rPr>
                <w:sz w:val="24"/>
                <w:szCs w:val="24"/>
              </w:rPr>
            </w:pPr>
            <w:r w:rsidRPr="00AD3AE9">
              <w:rPr>
                <w:sz w:val="24"/>
                <w:szCs w:val="24"/>
              </w:rPr>
              <w:t xml:space="preserve"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59789D" w:rsidRPr="00AD3AE9" w:rsidRDefault="0059789D" w:rsidP="0059789D">
            <w:pPr>
              <w:numPr>
                <w:ilvl w:val="0"/>
                <w:numId w:val="42"/>
              </w:numPr>
              <w:tabs>
                <w:tab w:val="left" w:pos="196"/>
                <w:tab w:val="left" w:pos="993"/>
              </w:tabs>
              <w:suppressAutoHyphens w:val="0"/>
              <w:ind w:left="-57" w:right="-57" w:firstLine="0"/>
              <w:contextualSpacing/>
              <w:jc w:val="both"/>
              <w:rPr>
                <w:sz w:val="24"/>
                <w:szCs w:val="24"/>
              </w:rPr>
            </w:pPr>
            <w:r w:rsidRPr="00AD3AE9">
              <w:rPr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59789D" w:rsidRPr="00AD3AE9" w:rsidRDefault="0059789D" w:rsidP="0059789D">
            <w:pPr>
              <w:numPr>
                <w:ilvl w:val="0"/>
                <w:numId w:val="42"/>
              </w:numPr>
              <w:tabs>
                <w:tab w:val="left" w:pos="196"/>
                <w:tab w:val="left" w:pos="993"/>
              </w:tabs>
              <w:suppressAutoHyphens w:val="0"/>
              <w:ind w:left="-57" w:right="-57" w:firstLine="0"/>
              <w:contextualSpacing/>
              <w:jc w:val="both"/>
              <w:rPr>
                <w:sz w:val="24"/>
                <w:szCs w:val="24"/>
              </w:rPr>
            </w:pPr>
            <w:r w:rsidRPr="00AD3AE9">
              <w:rPr>
                <w:rFonts w:eastAsia="Calibri"/>
                <w:sz w:val="24"/>
                <w:szCs w:val="24"/>
              </w:rPr>
              <w:t>Г</w:t>
            </w:r>
            <w:r w:rsidRPr="00AD3AE9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274" w:type="dxa"/>
          </w:tcPr>
          <w:p w:rsidR="001A59C7" w:rsidRPr="00AD3AE9" w:rsidRDefault="001A59C7" w:rsidP="001A59C7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D3AE9">
              <w:rPr>
                <w:b/>
                <w:sz w:val="24"/>
                <w:szCs w:val="24"/>
              </w:rPr>
              <w:t xml:space="preserve">Знать </w:t>
            </w:r>
            <w:r w:rsidRPr="00AD3AE9">
              <w:rPr>
                <w:sz w:val="24"/>
                <w:szCs w:val="24"/>
              </w:rPr>
              <w:t>современны</w:t>
            </w:r>
            <w:r w:rsidRPr="00AD3AE9">
              <w:rPr>
                <w:sz w:val="24"/>
                <w:szCs w:val="24"/>
              </w:rPr>
              <w:t>е</w:t>
            </w:r>
            <w:r w:rsidRPr="00AD3AE9">
              <w:rPr>
                <w:sz w:val="24"/>
                <w:szCs w:val="24"/>
              </w:rPr>
              <w:t xml:space="preserve"> экономически</w:t>
            </w:r>
            <w:r w:rsidRPr="00AD3AE9">
              <w:rPr>
                <w:sz w:val="24"/>
                <w:szCs w:val="24"/>
              </w:rPr>
              <w:t>е</w:t>
            </w:r>
            <w:r w:rsidRPr="00AD3AE9">
              <w:rPr>
                <w:sz w:val="24"/>
                <w:szCs w:val="24"/>
              </w:rPr>
              <w:t xml:space="preserve"> концепци</w:t>
            </w:r>
            <w:r w:rsidRPr="00AD3AE9">
              <w:rPr>
                <w:sz w:val="24"/>
                <w:szCs w:val="24"/>
              </w:rPr>
              <w:t>и</w:t>
            </w:r>
            <w:r w:rsidRPr="00AD3AE9">
              <w:rPr>
                <w:sz w:val="24"/>
                <w:szCs w:val="24"/>
              </w:rPr>
              <w:t>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:rsidR="001A59C7" w:rsidRPr="00AD3AE9" w:rsidRDefault="001A59C7" w:rsidP="001A59C7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D3AE9">
              <w:rPr>
                <w:b/>
                <w:color w:val="000000"/>
                <w:sz w:val="24"/>
                <w:szCs w:val="24"/>
                <w:lang w:eastAsia="ru-RU"/>
              </w:rPr>
              <w:t>Уметь</w:t>
            </w:r>
            <w:r w:rsidRPr="00AD3AE9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3AE9">
              <w:rPr>
                <w:sz w:val="24"/>
                <w:szCs w:val="24"/>
              </w:rPr>
              <w:t>использ</w:t>
            </w:r>
            <w:r w:rsidRPr="00AD3AE9">
              <w:rPr>
                <w:sz w:val="24"/>
                <w:szCs w:val="24"/>
              </w:rPr>
              <w:t>ова</w:t>
            </w:r>
            <w:r w:rsidRPr="00AD3AE9">
              <w:rPr>
                <w:sz w:val="24"/>
                <w:szCs w:val="24"/>
              </w:rPr>
              <w:t>т</w:t>
            </w:r>
            <w:r w:rsidRPr="00AD3AE9">
              <w:rPr>
                <w:sz w:val="24"/>
                <w:szCs w:val="24"/>
              </w:rPr>
              <w:t>ь</w:t>
            </w:r>
            <w:r w:rsidRPr="00AD3AE9">
              <w:rPr>
                <w:sz w:val="24"/>
                <w:szCs w:val="24"/>
              </w:rPr>
              <w:t xml:space="preserve"> категориальный и научный аппарат при анализе экономических явлений и процессов</w:t>
            </w:r>
          </w:p>
          <w:p w:rsidR="001A59C7" w:rsidRPr="00AD3AE9" w:rsidRDefault="001A59C7" w:rsidP="001A59C7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D3AE9">
              <w:rPr>
                <w:b/>
                <w:sz w:val="24"/>
                <w:szCs w:val="24"/>
              </w:rPr>
              <w:t xml:space="preserve">Знать </w:t>
            </w:r>
            <w:r w:rsidRPr="00AD3AE9">
              <w:rPr>
                <w:sz w:val="24"/>
                <w:szCs w:val="24"/>
              </w:rPr>
              <w:t>сущность и особенности современных экономических процессов, их связь с другими процессами, происходящими в обществе</w:t>
            </w:r>
          </w:p>
          <w:p w:rsidR="001A59C7" w:rsidRPr="00AD3AE9" w:rsidRDefault="001A59C7" w:rsidP="001A59C7">
            <w:pPr>
              <w:jc w:val="both"/>
              <w:rPr>
                <w:sz w:val="24"/>
                <w:szCs w:val="24"/>
              </w:rPr>
            </w:pPr>
            <w:r w:rsidRPr="00AD3AE9">
              <w:rPr>
                <w:b/>
                <w:color w:val="000000"/>
                <w:sz w:val="24"/>
                <w:szCs w:val="24"/>
                <w:lang w:eastAsia="ru-RU"/>
              </w:rPr>
              <w:t>Уметь</w:t>
            </w:r>
            <w:r w:rsidRPr="00AD3AE9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3AE9">
              <w:rPr>
                <w:sz w:val="24"/>
                <w:szCs w:val="24"/>
              </w:rPr>
              <w:t>критически переосмыслива</w:t>
            </w:r>
            <w:r w:rsidRPr="00AD3AE9">
              <w:rPr>
                <w:sz w:val="24"/>
                <w:szCs w:val="24"/>
              </w:rPr>
              <w:t>ть</w:t>
            </w:r>
            <w:r w:rsidRPr="00AD3AE9">
              <w:rPr>
                <w:sz w:val="24"/>
                <w:szCs w:val="24"/>
              </w:rPr>
              <w:t xml:space="preserve"> текущие социально-экономические проблемы.</w:t>
            </w:r>
          </w:p>
          <w:p w:rsidR="001A59C7" w:rsidRPr="00AD3AE9" w:rsidRDefault="001A59C7" w:rsidP="001A59C7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D3AE9">
              <w:rPr>
                <w:b/>
                <w:sz w:val="24"/>
                <w:szCs w:val="24"/>
              </w:rPr>
              <w:t xml:space="preserve">Знать </w:t>
            </w:r>
            <w:r w:rsidRPr="00AD3AE9">
              <w:rPr>
                <w:sz w:val="24"/>
                <w:szCs w:val="24"/>
              </w:rPr>
              <w:t>основные направления экономической политики государства. связь с другими процессами, происходящими в обществе</w:t>
            </w:r>
          </w:p>
          <w:p w:rsidR="001A59C7" w:rsidRPr="00AD3AE9" w:rsidRDefault="001A59C7" w:rsidP="001A59C7">
            <w:pPr>
              <w:jc w:val="both"/>
              <w:rPr>
                <w:sz w:val="24"/>
                <w:szCs w:val="24"/>
              </w:rPr>
            </w:pPr>
            <w:r w:rsidRPr="00AD3AE9">
              <w:rPr>
                <w:b/>
                <w:color w:val="000000"/>
                <w:sz w:val="24"/>
                <w:szCs w:val="24"/>
                <w:lang w:eastAsia="ru-RU"/>
              </w:rPr>
              <w:t>Уметь</w:t>
            </w:r>
            <w:r w:rsidRPr="00AD3AE9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3AE9">
              <w:rPr>
                <w:sz w:val="24"/>
                <w:szCs w:val="24"/>
              </w:rPr>
              <w:t>критически переосмысливать текущие социально-экономические проблемы</w:t>
            </w:r>
            <w:r w:rsidRPr="00AD3AE9">
              <w:rPr>
                <w:sz w:val="24"/>
                <w:szCs w:val="24"/>
              </w:rPr>
              <w:t xml:space="preserve"> ис</w:t>
            </w:r>
            <w:r w:rsidRPr="00AD3AE9">
              <w:rPr>
                <w:sz w:val="24"/>
                <w:szCs w:val="24"/>
              </w:rPr>
              <w:t>пользуя российски</w:t>
            </w:r>
            <w:r w:rsidRPr="00AD3AE9">
              <w:rPr>
                <w:sz w:val="24"/>
                <w:szCs w:val="24"/>
              </w:rPr>
              <w:t>е</w:t>
            </w:r>
            <w:r w:rsidRPr="00AD3AE9">
              <w:rPr>
                <w:sz w:val="24"/>
                <w:szCs w:val="24"/>
              </w:rPr>
              <w:t xml:space="preserve"> и зарубежны</w:t>
            </w:r>
            <w:r w:rsidRPr="00AD3AE9">
              <w:rPr>
                <w:sz w:val="24"/>
                <w:szCs w:val="24"/>
              </w:rPr>
              <w:t>е</w:t>
            </w:r>
            <w:r w:rsidRPr="00AD3AE9">
              <w:rPr>
                <w:sz w:val="24"/>
                <w:szCs w:val="24"/>
              </w:rPr>
              <w:t xml:space="preserve"> источниками научных знаний и экономической информации,</w:t>
            </w:r>
          </w:p>
          <w:p w:rsidR="001A59C7" w:rsidRPr="00AD3AE9" w:rsidRDefault="001A59C7" w:rsidP="001A59C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789D" w:rsidRPr="00AD3AE9" w:rsidTr="0059789D">
        <w:trPr>
          <w:trHeight w:val="3866"/>
        </w:trPr>
        <w:tc>
          <w:tcPr>
            <w:tcW w:w="1749" w:type="dxa"/>
          </w:tcPr>
          <w:p w:rsidR="0059789D" w:rsidRPr="00AD3AE9" w:rsidRDefault="0059789D" w:rsidP="0059789D">
            <w:pPr>
              <w:jc w:val="both"/>
              <w:rPr>
                <w:sz w:val="24"/>
                <w:szCs w:val="24"/>
              </w:rPr>
            </w:pPr>
            <w:r w:rsidRPr="00AD3AE9">
              <w:rPr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680" w:type="dxa"/>
          </w:tcPr>
          <w:p w:rsidR="0059789D" w:rsidRPr="00AD3AE9" w:rsidRDefault="0059789D" w:rsidP="0059789D">
            <w:pPr>
              <w:ind w:left="-57" w:right="-57"/>
              <w:jc w:val="both"/>
              <w:rPr>
                <w:sz w:val="24"/>
                <w:szCs w:val="24"/>
              </w:rPr>
            </w:pPr>
            <w:r w:rsidRPr="00AD3AE9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280" w:type="dxa"/>
          </w:tcPr>
          <w:p w:rsidR="0059789D" w:rsidRPr="00AD3AE9" w:rsidRDefault="0059789D" w:rsidP="0059789D">
            <w:pPr>
              <w:numPr>
                <w:ilvl w:val="0"/>
                <w:numId w:val="43"/>
              </w:numPr>
              <w:tabs>
                <w:tab w:val="left" w:pos="121"/>
              </w:tabs>
              <w:suppressAutoHyphens w:val="0"/>
              <w:ind w:left="-57" w:right="-57" w:firstLine="0"/>
              <w:contextualSpacing/>
              <w:jc w:val="both"/>
              <w:rPr>
                <w:sz w:val="24"/>
                <w:szCs w:val="24"/>
              </w:rPr>
            </w:pPr>
            <w:r w:rsidRPr="00AD3AE9">
              <w:rPr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59789D" w:rsidRPr="00AD3AE9" w:rsidRDefault="0059789D" w:rsidP="0059789D">
            <w:pPr>
              <w:numPr>
                <w:ilvl w:val="0"/>
                <w:numId w:val="43"/>
              </w:numPr>
              <w:tabs>
                <w:tab w:val="left" w:pos="121"/>
              </w:tabs>
              <w:suppressAutoHyphens w:val="0"/>
              <w:ind w:left="-57" w:right="-57" w:firstLine="0"/>
              <w:contextualSpacing/>
              <w:jc w:val="both"/>
              <w:rPr>
                <w:sz w:val="24"/>
                <w:szCs w:val="24"/>
              </w:rPr>
            </w:pPr>
            <w:r w:rsidRPr="00AD3AE9">
              <w:rPr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3274" w:type="dxa"/>
          </w:tcPr>
          <w:p w:rsidR="001A59C7" w:rsidRPr="00AD3AE9" w:rsidRDefault="001A59C7" w:rsidP="001A59C7">
            <w:pPr>
              <w:jc w:val="both"/>
              <w:rPr>
                <w:sz w:val="24"/>
                <w:szCs w:val="24"/>
              </w:rPr>
            </w:pPr>
          </w:p>
          <w:p w:rsidR="001A59C7" w:rsidRPr="00AD3AE9" w:rsidRDefault="001A59C7" w:rsidP="001A59C7">
            <w:pPr>
              <w:tabs>
                <w:tab w:val="left" w:pos="121"/>
              </w:tabs>
              <w:suppressAutoHyphens w:val="0"/>
              <w:ind w:right="-57"/>
              <w:contextualSpacing/>
              <w:jc w:val="both"/>
              <w:rPr>
                <w:sz w:val="24"/>
                <w:szCs w:val="24"/>
              </w:rPr>
            </w:pPr>
            <w:r w:rsidRPr="00AD3AE9">
              <w:rPr>
                <w:b/>
                <w:sz w:val="24"/>
                <w:szCs w:val="24"/>
              </w:rPr>
              <w:t>Знать</w:t>
            </w:r>
            <w:r w:rsidRPr="00AD3AE9">
              <w:rPr>
                <w:sz w:val="24"/>
                <w:szCs w:val="24"/>
              </w:rPr>
              <w:t xml:space="preserve"> методы проведения анализа </w:t>
            </w:r>
            <w:r w:rsidRPr="00AD3AE9">
              <w:rPr>
                <w:sz w:val="24"/>
                <w:szCs w:val="24"/>
              </w:rPr>
              <w:t>экономическо</w:t>
            </w:r>
            <w:r w:rsidRPr="00AD3AE9">
              <w:rPr>
                <w:sz w:val="24"/>
                <w:szCs w:val="24"/>
              </w:rPr>
              <w:t xml:space="preserve">го </w:t>
            </w:r>
            <w:r w:rsidRPr="00AD3AE9">
              <w:rPr>
                <w:sz w:val="24"/>
                <w:szCs w:val="24"/>
              </w:rPr>
              <w:t>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1A59C7" w:rsidRPr="00AD3AE9" w:rsidRDefault="001A59C7" w:rsidP="001A59C7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D3AE9">
              <w:rPr>
                <w:b/>
                <w:color w:val="000000"/>
                <w:sz w:val="24"/>
                <w:szCs w:val="24"/>
                <w:lang w:eastAsia="ru-RU"/>
              </w:rPr>
              <w:t>Уметь</w:t>
            </w:r>
            <w:r w:rsidRPr="00AD3AE9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3AE9">
              <w:rPr>
                <w:sz w:val="24"/>
                <w:szCs w:val="24"/>
              </w:rPr>
              <w:t>критически переосмысливать экономическ</w:t>
            </w:r>
            <w:r w:rsidRPr="00AD3AE9">
              <w:rPr>
                <w:sz w:val="24"/>
                <w:szCs w:val="24"/>
              </w:rPr>
              <w:t>ую</w:t>
            </w:r>
            <w:r w:rsidRPr="00AD3AE9">
              <w:rPr>
                <w:sz w:val="24"/>
                <w:szCs w:val="24"/>
              </w:rPr>
              <w:t xml:space="preserve"> политик</w:t>
            </w:r>
            <w:r w:rsidRPr="00AD3AE9">
              <w:rPr>
                <w:sz w:val="24"/>
                <w:szCs w:val="24"/>
              </w:rPr>
              <w:t>у</w:t>
            </w:r>
            <w:r w:rsidRPr="00AD3AE9">
              <w:rPr>
                <w:sz w:val="24"/>
                <w:szCs w:val="24"/>
              </w:rPr>
              <w:t xml:space="preserve"> государства.</w:t>
            </w:r>
            <w:r w:rsidRPr="00AD3AE9">
              <w:rPr>
                <w:sz w:val="24"/>
                <w:szCs w:val="24"/>
              </w:rPr>
              <w:t xml:space="preserve"> понимать</w:t>
            </w:r>
            <w:r w:rsidRPr="00AD3AE9">
              <w:rPr>
                <w:sz w:val="24"/>
                <w:szCs w:val="24"/>
              </w:rPr>
              <w:t xml:space="preserve"> связь с другими процессами, происходящими в обществе</w:t>
            </w:r>
          </w:p>
          <w:p w:rsidR="001A59C7" w:rsidRPr="00AD3AE9" w:rsidRDefault="001A59C7" w:rsidP="001A59C7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AD3AE9">
              <w:rPr>
                <w:b/>
                <w:color w:val="000000"/>
                <w:sz w:val="24"/>
                <w:szCs w:val="24"/>
                <w:lang w:eastAsia="ru-RU"/>
              </w:rPr>
              <w:t xml:space="preserve">Знать </w:t>
            </w:r>
            <w:r w:rsidRPr="00AD3AE9">
              <w:rPr>
                <w:color w:val="000000"/>
                <w:sz w:val="24"/>
                <w:szCs w:val="24"/>
                <w:lang w:eastAsia="ru-RU"/>
              </w:rPr>
              <w:t>варианты решения профессиональных задач в условиях неопределенности</w:t>
            </w:r>
          </w:p>
          <w:p w:rsidR="001A59C7" w:rsidRPr="00AD3AE9" w:rsidRDefault="001A59C7" w:rsidP="00AD3AE9">
            <w:pPr>
              <w:jc w:val="both"/>
              <w:rPr>
                <w:b/>
                <w:sz w:val="24"/>
                <w:szCs w:val="24"/>
              </w:rPr>
            </w:pPr>
            <w:r w:rsidRPr="00AD3AE9">
              <w:rPr>
                <w:b/>
                <w:color w:val="000000"/>
                <w:sz w:val="24"/>
                <w:szCs w:val="24"/>
                <w:lang w:eastAsia="ru-RU"/>
              </w:rPr>
              <w:t>Уметь</w:t>
            </w:r>
            <w:r w:rsidRPr="00AD3AE9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3AE9">
              <w:rPr>
                <w:sz w:val="24"/>
                <w:szCs w:val="24"/>
              </w:rPr>
              <w:t>реш</w:t>
            </w:r>
            <w:r w:rsidR="00AD3AE9" w:rsidRPr="00AD3AE9">
              <w:rPr>
                <w:sz w:val="24"/>
                <w:szCs w:val="24"/>
              </w:rPr>
              <w:t>ать</w:t>
            </w:r>
            <w:r w:rsidRPr="00AD3AE9">
              <w:rPr>
                <w:sz w:val="24"/>
                <w:szCs w:val="24"/>
              </w:rPr>
              <w:t xml:space="preserve"> профессиональны</w:t>
            </w:r>
            <w:r w:rsidR="00AD3AE9" w:rsidRPr="00AD3AE9">
              <w:rPr>
                <w:sz w:val="24"/>
                <w:szCs w:val="24"/>
              </w:rPr>
              <w:t>е</w:t>
            </w:r>
            <w:r w:rsidRPr="00AD3AE9">
              <w:rPr>
                <w:sz w:val="24"/>
                <w:szCs w:val="24"/>
              </w:rPr>
              <w:t xml:space="preserve"> задач в условиях неопределенности</w:t>
            </w:r>
          </w:p>
        </w:tc>
      </w:tr>
    </w:tbl>
    <w:p w:rsidR="00D35221" w:rsidRPr="00AD3AE9" w:rsidRDefault="00144AC6">
      <w:pPr>
        <w:keepNext/>
        <w:keepLines/>
        <w:suppressAutoHyphens w:val="0"/>
        <w:spacing w:before="240" w:line="360" w:lineRule="auto"/>
        <w:jc w:val="both"/>
        <w:outlineLvl w:val="0"/>
        <w:rPr>
          <w:rFonts w:eastAsiaTheme="majorEastAsia"/>
          <w:b/>
          <w:bCs/>
          <w:sz w:val="24"/>
          <w:szCs w:val="24"/>
          <w:lang w:eastAsia="ru-RU"/>
        </w:rPr>
      </w:pPr>
      <w:bookmarkStart w:id="5" w:name="_Toc134554710"/>
      <w:r w:rsidRPr="00AD3AE9">
        <w:rPr>
          <w:rFonts w:eastAsiaTheme="majorEastAsia"/>
          <w:b/>
          <w:bCs/>
          <w:sz w:val="24"/>
          <w:szCs w:val="24"/>
          <w:lang w:eastAsia="ru-RU"/>
        </w:rPr>
        <w:t>4. Место практики в структуре образовательной программы</w:t>
      </w:r>
      <w:bookmarkEnd w:id="5"/>
    </w:p>
    <w:p w:rsidR="00D35221" w:rsidRDefault="00144AC6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Производственная практика </w:t>
      </w:r>
      <w:r>
        <w:rPr>
          <w:sz w:val="28"/>
          <w:szCs w:val="28"/>
        </w:rPr>
        <w:t>обучающихся по направлению подготовки</w:t>
      </w:r>
      <w:r>
        <w:rPr>
          <w:rFonts w:eastAsia="Calibri"/>
          <w:sz w:val="28"/>
          <w:szCs w:val="28"/>
        </w:rPr>
        <w:t xml:space="preserve"> «Экономика», ОП «Экономика и финансы», профиль: «Финансы и инвестиции» относится к Блоку 2. Практика и является обязательным разделом образовательной программы </w:t>
      </w:r>
      <w:proofErr w:type="spellStart"/>
      <w:r>
        <w:rPr>
          <w:rFonts w:eastAsia="Calibri"/>
          <w:sz w:val="28"/>
          <w:szCs w:val="28"/>
        </w:rPr>
        <w:t>бакалавриата</w:t>
      </w:r>
      <w:proofErr w:type="spellEnd"/>
      <w:r>
        <w:rPr>
          <w:rFonts w:eastAsia="Calibri"/>
          <w:sz w:val="28"/>
          <w:szCs w:val="28"/>
        </w:rPr>
        <w:t>.</w:t>
      </w:r>
    </w:p>
    <w:p w:rsidR="00D35221" w:rsidRDefault="00144AC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6" w:name="_Toc134554711"/>
      <w:r>
        <w:rPr>
          <w:rFonts w:ascii="Times New Roman" w:hAnsi="Times New Roman" w:cs="Times New Roman"/>
          <w:color w:val="auto"/>
        </w:rPr>
        <w:t>5. Объем практики в зачетных единицах и ее продолжительность в неделях либо в академических часах</w:t>
      </w:r>
      <w:bookmarkEnd w:id="6"/>
    </w:p>
    <w:p w:rsidR="00D35221" w:rsidRDefault="00144AC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производственной практики и сроки её проведения определяются учебным планом по направлению подготовки 38.03.01 «Экономика», направленность программы «Финансы и инвестиции».</w:t>
      </w:r>
    </w:p>
    <w:p w:rsidR="00D35221" w:rsidRDefault="00144AC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структуре основной образовательной программы раздел производственная практика составляет 18 зачетных единиц (10 недель) (648 часов).</w:t>
      </w:r>
    </w:p>
    <w:p w:rsidR="00D35221" w:rsidRDefault="00144AC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промежуточной аттестации - </w:t>
      </w:r>
      <w:r>
        <w:rPr>
          <w:sz w:val="28"/>
          <w:szCs w:val="28"/>
        </w:rPr>
        <w:tab/>
        <w:t>зачет с оценкой в 9 модуле, проводимый в форме защиты отчета по учебной практике.</w:t>
      </w:r>
    </w:p>
    <w:p w:rsidR="00D35221" w:rsidRDefault="00144AC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Аттестация (защита отчета) по итогам производственной практики </w:t>
      </w:r>
      <w:r>
        <w:rPr>
          <w:sz w:val="28"/>
          <w:szCs w:val="28"/>
        </w:rPr>
        <w:lastRenderedPageBreak/>
        <w:t xml:space="preserve">осуществляется на основе оценки решения обучающимся задач практики, отзыва руководителей практики об уровне его знаний и квалификации. По результатам выставляется дифференцированная оценка. </w:t>
      </w:r>
    </w:p>
    <w:p w:rsidR="00D35221" w:rsidRDefault="00144AC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начала и завершения практики, сроки проведения аттестации (защиты отчета) устанавливаются ежегодно приказом (распоряжением) Финансового университета, регулирующим организацию учебного процесса.</w:t>
      </w:r>
    </w:p>
    <w:p w:rsidR="00D35221" w:rsidRDefault="00144AC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7" w:name="_Toc134554712"/>
      <w:r>
        <w:rPr>
          <w:rFonts w:ascii="Times New Roman" w:hAnsi="Times New Roman" w:cs="Times New Roman"/>
          <w:color w:val="auto"/>
        </w:rPr>
        <w:t>6. Содержание практики</w:t>
      </w:r>
      <w:bookmarkEnd w:id="7"/>
      <w:r>
        <w:t xml:space="preserve">                                                                                                                               </w:t>
      </w:r>
    </w:p>
    <w:p w:rsidR="00D35221" w:rsidRDefault="00144AC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2</w:t>
      </w:r>
    </w:p>
    <w:tbl>
      <w:tblPr>
        <w:tblStyle w:val="aff6"/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41"/>
        <w:gridCol w:w="4727"/>
        <w:gridCol w:w="2165"/>
      </w:tblGrid>
      <w:tr w:rsidR="00D35221">
        <w:tc>
          <w:tcPr>
            <w:tcW w:w="2544" w:type="dxa"/>
          </w:tcPr>
          <w:p w:rsidR="00D35221" w:rsidRDefault="00144AC6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732" w:type="dxa"/>
          </w:tcPr>
          <w:p w:rsidR="00D35221" w:rsidRDefault="00144AC6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67" w:type="dxa"/>
          </w:tcPr>
          <w:p w:rsidR="00D35221" w:rsidRDefault="00144AC6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 xml:space="preserve">Количество часов (недель) </w:t>
            </w:r>
          </w:p>
          <w:p w:rsidR="00D35221" w:rsidRDefault="00D35221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D35221">
        <w:tc>
          <w:tcPr>
            <w:tcW w:w="2544" w:type="dxa"/>
          </w:tcPr>
          <w:p w:rsidR="00D35221" w:rsidRDefault="00144AC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Аналитический *</w:t>
            </w:r>
          </w:p>
          <w:p w:rsidR="00D35221" w:rsidRDefault="00D352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732" w:type="dxa"/>
          </w:tcPr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Изучение нормативных правовых актов и других документов, касающихся основных аспектов деятельности институтов общественных финансов, корпоративного управления в организации в рамках темы выпускной квалификационной работы.</w:t>
            </w:r>
          </w:p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 xml:space="preserve">Сбор и анализ финансовой информации о деятельности </w:t>
            </w:r>
            <w:r>
              <w:rPr>
                <w:sz w:val="24"/>
                <w:szCs w:val="24"/>
              </w:rPr>
              <w:t>государственных, муниципальных, общественных, коммерческих и некоммерческих организациях</w:t>
            </w:r>
            <w:r>
              <w:rPr>
                <w:bCs/>
                <w:sz w:val="24"/>
                <w:szCs w:val="24"/>
              </w:rPr>
              <w:t xml:space="preserve"> по месту прохождения практики</w:t>
            </w:r>
          </w:p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Изучение практического опыта инвестиционной деятельности в секторе государственного управления, финансовом секторе, корпоративном секторе на примере структурного подразделения – места прохождения практики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67" w:type="dxa"/>
          </w:tcPr>
          <w:p w:rsidR="00D35221" w:rsidRDefault="00144AC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2 недели</w:t>
            </w:r>
          </w:p>
        </w:tc>
      </w:tr>
      <w:tr w:rsidR="00D35221">
        <w:tc>
          <w:tcPr>
            <w:tcW w:w="2544" w:type="dxa"/>
          </w:tcPr>
          <w:p w:rsidR="00D35221" w:rsidRDefault="00144AC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Прикладной исследовательский</w:t>
            </w:r>
          </w:p>
        </w:tc>
        <w:tc>
          <w:tcPr>
            <w:tcW w:w="4732" w:type="dxa"/>
            <w:shd w:val="clear" w:color="auto" w:fill="auto"/>
          </w:tcPr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Изучение и критическая оценка результатов различных вариантов финансовых решений </w:t>
            </w:r>
            <w:r>
              <w:rPr>
                <w:sz w:val="24"/>
                <w:szCs w:val="24"/>
              </w:rPr>
              <w:t>в государственных, муниципальных, общественных, коммерческих и некоммерческих организациях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для обоснования предложений по их реализации с учетом критериев социально-экономической эффективности и возможных социально-экономических последствий.</w:t>
            </w:r>
          </w:p>
          <w:p w:rsidR="00D35221" w:rsidRDefault="00144AC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Подбор практического материала для подтверждения гипотез, выдвинутых в ходе подготовки ВКР.</w:t>
            </w:r>
          </w:p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 xml:space="preserve">Использование современных методов обработки материалов, собранных в ходе </w:t>
            </w:r>
            <w:r>
              <w:rPr>
                <w:bCs/>
                <w:sz w:val="24"/>
                <w:szCs w:val="24"/>
              </w:rPr>
              <w:lastRenderedPageBreak/>
              <w:t>практики.</w:t>
            </w:r>
          </w:p>
        </w:tc>
        <w:tc>
          <w:tcPr>
            <w:tcW w:w="2167" w:type="dxa"/>
          </w:tcPr>
          <w:p w:rsidR="00D35221" w:rsidRDefault="00144AC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5 недель</w:t>
            </w:r>
          </w:p>
        </w:tc>
      </w:tr>
      <w:tr w:rsidR="00D35221">
        <w:tc>
          <w:tcPr>
            <w:tcW w:w="2544" w:type="dxa"/>
          </w:tcPr>
          <w:p w:rsidR="00D35221" w:rsidRDefault="00144AC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Организационно-управленческий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732" w:type="dxa"/>
          </w:tcPr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Исполнение функциональных обязанностей на порученном участке (участках) работы в соответствии с поставленными задачами в органах государственной власти и местного самоуправления, коммерческих и некоммерческих организаций и </w:t>
            </w:r>
            <w:proofErr w:type="gramStart"/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проявленными практикантом знаниями</w:t>
            </w:r>
            <w:proofErr w:type="gramEnd"/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и умениями.</w:t>
            </w:r>
          </w:p>
          <w:p w:rsidR="00D35221" w:rsidRDefault="00144AC6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Знакомство с программным обеспечением и его использованием в практической деятельности.</w:t>
            </w:r>
          </w:p>
          <w:p w:rsidR="00D35221" w:rsidRDefault="00144AC6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Подготовка писем, связанных с деятельностью структурного подразделения места прохождения практики.</w:t>
            </w:r>
          </w:p>
          <w:p w:rsidR="00D35221" w:rsidRDefault="00144AC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Подготовка отчета о практике.</w:t>
            </w:r>
          </w:p>
        </w:tc>
        <w:tc>
          <w:tcPr>
            <w:tcW w:w="2167" w:type="dxa"/>
          </w:tcPr>
          <w:p w:rsidR="00D35221" w:rsidRDefault="00144AC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3 недели </w:t>
            </w:r>
          </w:p>
        </w:tc>
      </w:tr>
    </w:tbl>
    <w:p w:rsidR="00D35221" w:rsidRDefault="00144A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*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учетом специфики места прохождения практики</w:t>
      </w:r>
    </w:p>
    <w:p w:rsidR="00D35221" w:rsidRDefault="00144AC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8" w:name="_Hlk134554493"/>
      <w:bookmarkEnd w:id="8"/>
      <w:r>
        <w:rPr>
          <w:color w:val="000000" w:themeColor="text1"/>
          <w:sz w:val="28"/>
          <w:szCs w:val="28"/>
        </w:rPr>
        <w:t>Учитывая специфику базы практики, разрешается уделять большее внимание отдельным вопросам из вышеприведенного перечня. Конкретные задачи и объем требований к практиканту устанавливаются преподавателем - руководителем практики.  Студенты, проходящие производственную практику в Финансовом университете, обязаны ознакомиться:</w:t>
      </w:r>
    </w:p>
    <w:p w:rsidR="00D35221" w:rsidRDefault="00144AC6">
      <w:pPr>
        <w:pStyle w:val="afe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нормативными документами по теме своей выпускной квалификационной работе;</w:t>
      </w:r>
    </w:p>
    <w:p w:rsidR="00D35221" w:rsidRDefault="00144AC6">
      <w:pPr>
        <w:pStyle w:val="afe"/>
        <w:numPr>
          <w:ilvl w:val="0"/>
          <w:numId w:val="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дополнительной литературой и источниками, рекомендованными их научными руководителями выпускающего департамента/кафедры.</w:t>
      </w:r>
    </w:p>
    <w:p w:rsidR="00D35221" w:rsidRDefault="00144AC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Взаимоотношения студента и организации во время прохождения практики регулируются трудовым законодательством Российской Федерации и </w:t>
      </w:r>
      <w:proofErr w:type="gramStart"/>
      <w:r>
        <w:rPr>
          <w:color w:val="000000" w:themeColor="text1"/>
          <w:sz w:val="28"/>
          <w:szCs w:val="28"/>
        </w:rPr>
        <w:t>внутренними документами</w:t>
      </w:r>
      <w:proofErr w:type="gramEnd"/>
      <w:r>
        <w:rPr>
          <w:color w:val="000000" w:themeColor="text1"/>
          <w:sz w:val="28"/>
          <w:szCs w:val="28"/>
        </w:rPr>
        <w:t xml:space="preserve"> и регламентами базы практики.</w:t>
      </w:r>
    </w:p>
    <w:p w:rsidR="00D35221" w:rsidRDefault="00144AC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студентов (направление подготовки 38.03.01 «Экономика», образовательная программа «Экономика и финансы», профиль «Финансы и инвестиции») может проводиться в органах государственной власти </w:t>
      </w:r>
      <w:r>
        <w:rPr>
          <w:sz w:val="28"/>
          <w:szCs w:val="28"/>
        </w:rPr>
        <w:lastRenderedPageBreak/>
        <w:t xml:space="preserve">и органах местного самоуправления, государственных и муниципальных учреждениях, коммерческих и некоммерческих организациях, деятельность которых соответствует профессиональным компетенциям, осваиваемым в рамках ОП ВО. Практика может быть проведена в подразделении вуза. 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Практика, проводимая вне Финансового университета, осуществляется на основе соглашений (договоров) между </w:t>
      </w:r>
      <w:proofErr w:type="spellStart"/>
      <w:r>
        <w:rPr>
          <w:sz w:val="28"/>
          <w:szCs w:val="28"/>
        </w:rPr>
        <w:t>Финуниверситетом</w:t>
      </w:r>
      <w:proofErr w:type="spellEnd"/>
      <w:r>
        <w:rPr>
          <w:sz w:val="28"/>
          <w:szCs w:val="28"/>
        </w:rPr>
        <w:t xml:space="preserve"> и организациями различных организационно-правовых форм, заключаемых на срок от одного года до пяти лет и предусматривающих предоставление мест для прохождения практики студентам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обязаны при выборе базы практики из числа организаций, предлагаемых Финансовым университетом, подать в соответствующие департаменты/на кафедры письменное заявление по форме согласно Приложению 1, и резюме в электронном виде (</w:t>
      </w:r>
      <w:proofErr w:type="gramStart"/>
      <w:r>
        <w:rPr>
          <w:sz w:val="28"/>
          <w:szCs w:val="28"/>
        </w:rPr>
        <w:t>Приложение  2</w:t>
      </w:r>
      <w:proofErr w:type="gramEnd"/>
      <w:r>
        <w:rPr>
          <w:sz w:val="28"/>
          <w:szCs w:val="28"/>
        </w:rPr>
        <w:t>) не позднее чем за 2 (два) месяца до ее начала.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Студенты могут самостоятельно осуществлять поиск места практики или проходить практику по месту работы (работающие студенты). В этом случае студент предоставляет в соответствующие департаменты/на кафедры не позднее чем за 2 (два) месяца договор на проведение практики с организацией по форме согласно Приложению 3. Департаменты/Кафедры поддерживают пожелания студентов, если предполагаемое место практики соответствует профильным направлениям. 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Финансового университета по организации практик студентов, формы взаимодействия с организациями разрабатываются и реализуются Управлением планирования и развития карьеры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отдельных случаях практика может быть проведена в структурных подразделениях Финансового университета. Направление на практику оформляется приказом Финансового университета с указанием закрепления каждого обучающегося за организацией или Финансовым университетом, вида и срока прохождения практики, а также руководителя практики от Финансового </w:t>
      </w:r>
      <w:r>
        <w:rPr>
          <w:sz w:val="28"/>
          <w:szCs w:val="28"/>
        </w:rPr>
        <w:lastRenderedPageBreak/>
        <w:t>университета. Как правило, руководителем практики от Финансового университета выступает руководитель выпускной квалификационной работы (ВКР) студента.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руководства практикой назначаются два руководителя – один от Финансового университета (см. выше), второй - от организации, в которой проходит практика. Назначение руководителя практики от организации производит сама организация. Как правило, организация назначает студенту руководителем (наставником) опытного сотрудника, в чьем подчинении (ведении) проходит практику студент.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начале практики студент получает от своего руководителя практики от Финансового университета индивидуальное задание (Приложение 6). После чего студент согласовывает индивидуальное задание с руководителем практики от организации.</w:t>
      </w:r>
    </w:p>
    <w:p w:rsidR="00D35221" w:rsidRDefault="00144AC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9" w:name="_Hlk1345544931"/>
      <w:bookmarkStart w:id="10" w:name="_Toc134554713"/>
      <w:bookmarkEnd w:id="9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10"/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производственной практики определяются приказом Финансового университета. В установленные сроки обучающийся должен представить в соответствующие департаменты/на кафедры:</w:t>
      </w:r>
    </w:p>
    <w:p w:rsidR="00D35221" w:rsidRDefault="00144AC6">
      <w:pPr>
        <w:pStyle w:val="afe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 отчета ​с подписью и печатью руководителя практики от профильной организации, с подписью студента (Приложение 4);</w:t>
      </w:r>
    </w:p>
    <w:p w:rsidR="00D35221" w:rsidRDefault="00144AC6">
      <w:pPr>
        <w:pStyle w:val="afe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с подписями руководителей практики от департамента/кафедры и профильной организации (Приложение 5);</w:t>
      </w:r>
    </w:p>
    <w:p w:rsidR="00D35221" w:rsidRDefault="00144AC6">
      <w:pPr>
        <w:pStyle w:val="afe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департамента/кафедры, профильной организации и студента (Приложение 6);</w:t>
      </w:r>
    </w:p>
    <w:p w:rsidR="00D35221" w:rsidRDefault="00144AC6">
      <w:pPr>
        <w:pStyle w:val="afe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дневник с подписью руководителя практики от профильной организации, печатью организации (Приложение 7);</w:t>
      </w:r>
    </w:p>
    <w:p w:rsidR="00D35221" w:rsidRDefault="00144AC6">
      <w:pPr>
        <w:pStyle w:val="afe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отзыв о прохождении практики от профильной организации на бланке организации с его подписью, а также печатью (при отсутствии фирменного </w:t>
      </w:r>
      <w:proofErr w:type="gramStart"/>
      <w:r>
        <w:rPr>
          <w:sz w:val="28"/>
          <w:szCs w:val="28"/>
        </w:rPr>
        <w:t>бланка)​</w:t>
      </w:r>
      <w:proofErr w:type="gramEnd"/>
      <w:r>
        <w:rPr>
          <w:sz w:val="28"/>
          <w:szCs w:val="28"/>
        </w:rPr>
        <w:t xml:space="preserve"> (Приложение 8);</w:t>
      </w:r>
    </w:p>
    <w:p w:rsidR="00D35221" w:rsidRDefault="00144AC6">
      <w:pPr>
        <w:pStyle w:val="afe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текстовую часть отчета с приложениями​.</w:t>
      </w:r>
      <w:bookmarkStart w:id="11" w:name="_Hlk165657579"/>
      <w:bookmarkEnd w:id="11"/>
    </w:p>
    <w:p w:rsidR="00D35221" w:rsidRDefault="00144AC6">
      <w:pPr>
        <w:pStyle w:val="afe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обязан явиться на защиту отчета по практике в департамент/кафедру с полным комплектом документов.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производственной практики студент должен представить руководителю от Финансового университета Отчет.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14. Отчет скрепляется в папке с мягкой обложкой, переплет «под дырокол», без использования прозрачных файлов для отдельных листов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а также предоставляется в департамент/на кафедру в электронном виде 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и размещается на информационно-образовательном портале. 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титульного листа Отчета – Приложение 4.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университета для защиты практики.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производственной практике: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Общая оценка финансово-экономического состояния объекта практики.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2. Анализ практического материала по теме выпускной квалификационной работы. Как правило, этот раздел должен коррелироваться с рядом пунктов второй главы ВКР и раскрывать пункты, изложенные в индивидуальном задании, полученном студентом.  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Выводы и предложения.</w:t>
      </w:r>
    </w:p>
    <w:p w:rsidR="00D35221" w:rsidRDefault="00144AC6">
      <w:pPr>
        <w:pStyle w:val="afe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 (3-4) должны соответствовать индивидуальному заданию студента и </w:t>
      </w:r>
      <w:proofErr w:type="gramStart"/>
      <w:r>
        <w:rPr>
          <w:sz w:val="28"/>
          <w:szCs w:val="28"/>
        </w:rPr>
        <w:t>по  объему</w:t>
      </w:r>
      <w:proofErr w:type="gramEnd"/>
      <w:r>
        <w:rPr>
          <w:sz w:val="28"/>
          <w:szCs w:val="28"/>
        </w:rPr>
        <w:t xml:space="preserve"> составлять не менее 0,5-1 страницы. Рекомендуется делать 1-2 вывода по каждому пункту индивидуального задания. 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 выполнении программы производственной практики содержит </w:t>
      </w:r>
      <w:r>
        <w:rPr>
          <w:sz w:val="28"/>
          <w:szCs w:val="28"/>
        </w:rPr>
        <w:lastRenderedPageBreak/>
        <w:t>основные описательные части выполнения индивидуального задания по практике. К Отчету студентом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производственной практике, включая обязательные приложения – 10-15 страниц.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Приложениях представлены форматы Дневника практики, </w:t>
      </w:r>
      <w:r>
        <w:rPr>
          <w:sz w:val="28"/>
          <w:szCs w:val="28"/>
          <w:lang w:eastAsia="ru-RU"/>
        </w:rPr>
        <w:t>Рабочего графика (план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прохождения производственной 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производственной практики. В Отзыве отмечается, что по итогам практики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8.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Отзыв из организации о прохождении производственной практики студентом является фактическим подтверждением успешного прохождения практики студентом.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по практике принимает руководитель практики от Финансового университета.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промежуточной аттестации могут создаваться комиссии с включением в их состав представителей организаций, на базе которых проводилась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D35221" w:rsidRDefault="00144AC6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дифференцированную оценку. Студенты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D35221" w:rsidRDefault="00144AC6">
      <w:pPr>
        <w:keepNext/>
        <w:keepLines/>
        <w:suppressAutoHyphens w:val="0"/>
        <w:spacing w:before="240" w:line="360" w:lineRule="auto"/>
        <w:jc w:val="both"/>
        <w:outlineLvl w:val="0"/>
        <w:rPr>
          <w:rFonts w:eastAsiaTheme="majorEastAsia"/>
          <w:b/>
          <w:bCs/>
          <w:sz w:val="28"/>
          <w:szCs w:val="28"/>
          <w:lang w:eastAsia="ru-RU"/>
        </w:rPr>
      </w:pPr>
      <w:bookmarkStart w:id="12" w:name="bookmark9"/>
      <w:bookmarkStart w:id="13" w:name="_Toc134554714"/>
      <w:bookmarkEnd w:id="12"/>
      <w:r>
        <w:rPr>
          <w:rFonts w:eastAsiaTheme="majorEastAsia"/>
          <w:b/>
          <w:bCs/>
          <w:sz w:val="28"/>
          <w:szCs w:val="28"/>
          <w:lang w:eastAsia="ru-RU"/>
        </w:rPr>
        <w:t>8. Фонд оценочных средств для проведения промежуточной аттестации обучающихся по практике</w:t>
      </w:r>
      <w:bookmarkEnd w:id="13"/>
    </w:p>
    <w:p w:rsidR="00D35221" w:rsidRDefault="00144AC6">
      <w:pPr>
        <w:keepNext/>
        <w:keepLines/>
        <w:suppressAutoHyphens w:val="0"/>
        <w:spacing w:line="360" w:lineRule="auto"/>
        <w:ind w:firstLine="720"/>
        <w:contextualSpacing/>
        <w:jc w:val="both"/>
        <w:outlineLvl w:val="1"/>
        <w:rPr>
          <w:sz w:val="28"/>
          <w:lang w:eastAsia="ru-RU"/>
        </w:rPr>
      </w:pPr>
      <w:bookmarkStart w:id="14" w:name="_Toc134554715"/>
      <w:r>
        <w:rPr>
          <w:sz w:val="28"/>
          <w:lang w:eastAsia="ru-RU"/>
        </w:rPr>
        <w:t>Перечень компетенций и их структура в виде знаний, умений и владений содержится в разделе 3 «</w:t>
      </w:r>
      <w:r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  <w:lang w:eastAsia="ru-RU"/>
        </w:rPr>
        <w:t>».</w:t>
      </w:r>
      <w:bookmarkEnd w:id="14"/>
    </w:p>
    <w:p w:rsidR="00D35221" w:rsidRDefault="00144AC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3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2142"/>
        <w:gridCol w:w="3096"/>
        <w:gridCol w:w="4396"/>
      </w:tblGrid>
      <w:tr w:rsidR="00D35221">
        <w:trPr>
          <w:trHeight w:val="47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Default="00144AC6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Default="00144AC6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D35221" w:rsidRPr="00CE146D">
        <w:trPr>
          <w:trHeight w:val="475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144AC6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CE146D">
              <w:rPr>
                <w:rFonts w:eastAsia="Calibri"/>
                <w:b/>
                <w:sz w:val="24"/>
                <w:szCs w:val="24"/>
                <w:lang w:eastAsia="ru-RU"/>
              </w:rPr>
              <w:t>ПКП-1</w:t>
            </w:r>
          </w:p>
          <w:p w:rsidR="00D35221" w:rsidRPr="00CE146D" w:rsidRDefault="00144AC6">
            <w:pPr>
              <w:contextualSpacing/>
              <w:rPr>
                <w:rFonts w:eastAsia="Calibri"/>
                <w:sz w:val="24"/>
                <w:szCs w:val="24"/>
              </w:rPr>
            </w:pPr>
            <w:r w:rsidRPr="00CE146D">
              <w:rPr>
                <w:rFonts w:eastAsiaTheme="minorHAnsi"/>
                <w:sz w:val="24"/>
                <w:szCs w:val="24"/>
              </w:rPr>
              <w:t xml:space="preserve">Способность исследовать современное состояние и </w:t>
            </w:r>
            <w:r w:rsidRPr="00CE146D">
              <w:rPr>
                <w:rFonts w:eastAsiaTheme="minorHAnsi"/>
                <w:color w:val="000000"/>
                <w:sz w:val="24"/>
                <w:szCs w:val="24"/>
              </w:rPr>
              <w:t xml:space="preserve">выявлять тенденции развития корпоративных и общественных финансов путем анализа финансово-экономической информации </w:t>
            </w:r>
            <w:r w:rsidRPr="00CE146D"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t xml:space="preserve">с использованием современных </w:t>
            </w:r>
            <w:r w:rsidRPr="00CE146D"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lastRenderedPageBreak/>
              <w:t>методов и информационных технологий</w:t>
            </w:r>
            <w:r w:rsidRPr="00CE146D"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 w:rsidRPr="00CE146D">
              <w:rPr>
                <w:rFonts w:eastAsia="Calibri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Pr="00CE146D" w:rsidRDefault="00144AC6">
            <w:pPr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lastRenderedPageBreak/>
              <w:t>1. 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</w:t>
            </w:r>
          </w:p>
          <w:p w:rsidR="00D35221" w:rsidRPr="00CE146D" w:rsidRDefault="00D3522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Pr="00CE146D" w:rsidRDefault="00144AC6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 xml:space="preserve">Проведите анализ и дайте оценку направлениям развития корпоративных и общественных финансов в условиях изменившейся рыночной среды </w:t>
            </w:r>
          </w:p>
          <w:p w:rsidR="00D35221" w:rsidRPr="00CE146D" w:rsidRDefault="00144AC6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 xml:space="preserve">                         Задание</w:t>
            </w:r>
          </w:p>
          <w:p w:rsidR="00D35221" w:rsidRPr="00CE146D" w:rsidRDefault="00144AC6">
            <w:pPr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  <w:r w:rsidRPr="00CE146D">
              <w:rPr>
                <w:sz w:val="24"/>
                <w:szCs w:val="24"/>
                <w:lang w:eastAsia="ru-RU"/>
              </w:rPr>
              <w:t xml:space="preserve">Определите направления применения цифровых технологий, влияющих на изменение бизнес-ландшафта и бизнес-моделей компаний, основанных на сетевых коммуникациях, внедрении экосистем бизнеса и цифровых платформ                     </w:t>
            </w:r>
          </w:p>
          <w:p w:rsidR="00D35221" w:rsidRPr="00CE146D" w:rsidRDefault="00D35221">
            <w:pPr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</w:p>
        </w:tc>
      </w:tr>
      <w:tr w:rsidR="00D35221" w:rsidRPr="00CE146D">
        <w:trPr>
          <w:trHeight w:val="475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D35221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Pr="00CE146D" w:rsidRDefault="00144AC6">
            <w:pPr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 xml:space="preserve">2. Применяет профессиональные знания, современные методы и </w:t>
            </w:r>
            <w:r w:rsidRPr="00CE146D">
              <w:rPr>
                <w:sz w:val="24"/>
                <w:szCs w:val="24"/>
              </w:rPr>
              <w:lastRenderedPageBreak/>
              <w:t>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D35221" w:rsidRPr="00CE146D" w:rsidRDefault="00144AC6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 xml:space="preserve">Охарактеризуйте инструменты реализации программ в области </w:t>
            </w:r>
            <w:r w:rsidRPr="00CE146D">
              <w:rPr>
                <w:sz w:val="24"/>
                <w:szCs w:val="24"/>
                <w:lang w:eastAsia="ru-RU"/>
              </w:rPr>
              <w:lastRenderedPageBreak/>
              <w:t xml:space="preserve">корпоративных и общественных финансов </w:t>
            </w:r>
          </w:p>
          <w:p w:rsidR="00D35221" w:rsidRPr="00CE146D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Pr="00CE146D" w:rsidRDefault="00144AC6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CE146D">
              <w:rPr>
                <w:sz w:val="24"/>
                <w:szCs w:val="24"/>
                <w:lang w:eastAsia="ru-RU"/>
              </w:rPr>
              <w:t xml:space="preserve">Проведите анализ деятельности компаний различных стран в области цифровых технологий и цифровой трансформации корпоративных и общественных финансов                        </w:t>
            </w:r>
          </w:p>
          <w:p w:rsidR="00D35221" w:rsidRPr="00CE146D" w:rsidRDefault="00D35221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D35221" w:rsidRPr="00CE146D">
        <w:trPr>
          <w:trHeight w:val="475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144AC6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CE146D">
              <w:rPr>
                <w:rFonts w:eastAsia="Calibri"/>
                <w:b/>
                <w:sz w:val="24"/>
                <w:szCs w:val="24"/>
                <w:lang w:eastAsia="ru-RU"/>
              </w:rPr>
              <w:t>ПКП- 2</w:t>
            </w:r>
          </w:p>
          <w:p w:rsidR="00D35221" w:rsidRPr="00CE146D" w:rsidRDefault="00144AC6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CE146D">
              <w:rPr>
                <w:rFonts w:eastAsiaTheme="minorHAnsi"/>
                <w:color w:val="000000"/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Pr="00CE146D" w:rsidRDefault="00144AC6">
            <w:pPr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>1.Применяет знания о современных финансовых и инвестиционных решениях, направленных на рост стоимости организации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144AC6">
            <w:pPr>
              <w:ind w:right="45"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 xml:space="preserve">                             Задание </w:t>
            </w:r>
          </w:p>
          <w:p w:rsidR="00D35221" w:rsidRPr="00CE146D" w:rsidRDefault="00144AC6">
            <w:pPr>
              <w:jc w:val="both"/>
              <w:rPr>
                <w:bCs/>
                <w:sz w:val="24"/>
                <w:szCs w:val="24"/>
                <w:lang w:eastAsia="ar-SA"/>
              </w:rPr>
            </w:pPr>
            <w:r w:rsidRPr="00CE146D">
              <w:rPr>
                <w:bCs/>
                <w:sz w:val="24"/>
                <w:szCs w:val="24"/>
                <w:lang w:eastAsia="ar-SA"/>
              </w:rPr>
              <w:t>Приведите критическую оценку результатов различных вариантов инвестиционных решений, в том числе в сфере управления финансовыми активами, для обоснования предложений по их реализации с учетом критериев социально-экономической эффективности и возможных социально-экономических последствий.</w:t>
            </w:r>
          </w:p>
          <w:p w:rsidR="00D35221" w:rsidRPr="00CE146D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Pr="00CE146D" w:rsidRDefault="00144AC6">
            <w:pPr>
              <w:ind w:right="45"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  <w:lang w:eastAsia="ru-RU"/>
              </w:rPr>
              <w:t>Покажите наиболее перспективные м</w:t>
            </w:r>
            <w:r w:rsidRPr="00CE146D">
              <w:rPr>
                <w:sz w:val="24"/>
                <w:szCs w:val="24"/>
              </w:rPr>
              <w:t>етоды и модели оценки эффективности инвестиционных решений, направленных на рост стоимости организаций</w:t>
            </w:r>
          </w:p>
          <w:p w:rsidR="00D35221" w:rsidRPr="00CE146D" w:rsidRDefault="00D35221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</w:p>
        </w:tc>
      </w:tr>
      <w:tr w:rsidR="00D35221" w:rsidRPr="00CE146D">
        <w:trPr>
          <w:trHeight w:val="475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D35221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Pr="00CE146D" w:rsidRDefault="00144AC6">
            <w:pPr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>2. Предлагает финансовые и инвестиционные решения, направленные на рост стоимости организации</w:t>
            </w:r>
          </w:p>
          <w:p w:rsidR="00D35221" w:rsidRPr="00CE146D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Pr="00CE146D" w:rsidRDefault="00144AC6">
            <w:pPr>
              <w:ind w:right="45"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  <w:lang w:eastAsia="ru-RU"/>
              </w:rPr>
              <w:t xml:space="preserve">Рассмотрите </w:t>
            </w:r>
            <w:r w:rsidRPr="00CE146D">
              <w:rPr>
                <w:sz w:val="24"/>
                <w:szCs w:val="24"/>
              </w:rPr>
              <w:t xml:space="preserve">модели принятия финансового решения для снижения потерь в случае наступления непредвиденных ситуаций и управления рисками снижения доходности организаций </w:t>
            </w:r>
          </w:p>
          <w:p w:rsidR="00D35221" w:rsidRPr="00CE146D" w:rsidRDefault="00144AC6">
            <w:pPr>
              <w:ind w:right="45"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 xml:space="preserve">                           Задание</w:t>
            </w:r>
          </w:p>
          <w:p w:rsidR="00D35221" w:rsidRPr="00CE146D" w:rsidRDefault="00144AC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E146D">
              <w:rPr>
                <w:bCs/>
                <w:sz w:val="24"/>
                <w:szCs w:val="24"/>
                <w:lang w:eastAsia="ar-SA"/>
              </w:rPr>
              <w:t xml:space="preserve">Соберите данные, характеризующие динамику состояния финансов (государственных, корпоративных, личных) и финансовых активов объекта практики с учетом их возможного влияния на экономические процессы </w:t>
            </w:r>
            <w:r w:rsidRPr="00CE146D">
              <w:rPr>
                <w:color w:val="000000" w:themeColor="text1"/>
                <w:sz w:val="24"/>
                <w:szCs w:val="24"/>
              </w:rPr>
              <w:t>на макро- и микроуровне.</w:t>
            </w:r>
          </w:p>
          <w:p w:rsidR="00D35221" w:rsidRPr="00CE146D" w:rsidRDefault="00D35221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</w:p>
        </w:tc>
      </w:tr>
      <w:tr w:rsidR="00D35221" w:rsidRPr="00CE146D">
        <w:trPr>
          <w:trHeight w:val="475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D35221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Pr="00CE146D" w:rsidRDefault="00144AC6">
            <w:pPr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  <w:p w:rsidR="00D35221" w:rsidRPr="00CE146D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Pr="00CE146D" w:rsidRDefault="00144AC6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>Рассмотрите направления развития компаний в условиях расширения цифровой трансформации всех сфер деятельности на основе применения искусственного интеллекта, машинного обучения для обоснования финансовых и инвестиционных решений</w:t>
            </w:r>
          </w:p>
        </w:tc>
      </w:tr>
      <w:tr w:rsidR="00D35221" w:rsidRPr="00CE146D">
        <w:trPr>
          <w:trHeight w:val="475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144AC6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CE146D">
              <w:rPr>
                <w:rFonts w:eastAsia="Calibri"/>
                <w:b/>
                <w:sz w:val="24"/>
                <w:szCs w:val="24"/>
                <w:lang w:eastAsia="ru-RU"/>
              </w:rPr>
              <w:lastRenderedPageBreak/>
              <w:t>ПКП-3</w:t>
            </w:r>
          </w:p>
          <w:p w:rsidR="00D35221" w:rsidRPr="00CE146D" w:rsidRDefault="00144AC6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E146D"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 </w:t>
            </w:r>
          </w:p>
          <w:p w:rsidR="00D35221" w:rsidRPr="00CE146D" w:rsidRDefault="00D35221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Pr="00CE146D" w:rsidRDefault="00144AC6">
            <w:pPr>
              <w:jc w:val="both"/>
              <w:rPr>
                <w:sz w:val="24"/>
                <w:szCs w:val="24"/>
              </w:rPr>
            </w:pPr>
            <w:r w:rsidRPr="00CE146D">
              <w:rPr>
                <w:rFonts w:eastAsiaTheme="minorHAnsi"/>
                <w:color w:val="000000"/>
                <w:sz w:val="24"/>
                <w:szCs w:val="24"/>
              </w:rPr>
              <w:t>1.</w:t>
            </w:r>
            <w:r w:rsidRPr="00CE146D">
              <w:rPr>
                <w:sz w:val="24"/>
                <w:szCs w:val="24"/>
              </w:rPr>
              <w:t xml:space="preserve"> Систематизирует и оценивает статистическую информацию и результаты реализации основных направлений государственной финансовой и инвестиционной политики</w:t>
            </w:r>
          </w:p>
          <w:p w:rsidR="00D35221" w:rsidRPr="00CE146D" w:rsidRDefault="00D35221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Pr="00CE146D" w:rsidRDefault="00144AC6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 xml:space="preserve">Покажите возможности создания в отдельных отраслях экономики центров экономической компетентности для применения лучших практик в области развития информационных технологий и информационных сервисов </w:t>
            </w:r>
          </w:p>
          <w:p w:rsidR="00D35221" w:rsidRPr="00CE146D" w:rsidRDefault="00144AC6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 xml:space="preserve">                          Задание</w:t>
            </w:r>
          </w:p>
          <w:p w:rsidR="00D35221" w:rsidRPr="00CE146D" w:rsidRDefault="00144AC6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>Проанализируйте статистическую информацию в области реализации инвестиционной политики в ведущих отраслях реального сектора экономики</w:t>
            </w:r>
          </w:p>
        </w:tc>
      </w:tr>
      <w:tr w:rsidR="00D35221" w:rsidRPr="00CE146D">
        <w:trPr>
          <w:trHeight w:val="475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D35221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Pr="00CE146D" w:rsidRDefault="00144AC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Pr="00CE146D" w:rsidRDefault="00144AC6">
            <w:pPr>
              <w:ind w:right="45"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  <w:lang w:eastAsia="ru-RU"/>
              </w:rPr>
              <w:t>Рассмотрите различные у</w:t>
            </w:r>
            <w:r w:rsidRPr="00CE146D">
              <w:rPr>
                <w:sz w:val="24"/>
                <w:szCs w:val="24"/>
              </w:rPr>
              <w:t>правленческие решения по привлечению источников финансирования, ценовой, налоговой, амортизационной, инвестиционной, дивидендной политике организаций различных секторов экономики</w:t>
            </w:r>
          </w:p>
          <w:p w:rsidR="00D35221" w:rsidRPr="00CE146D" w:rsidRDefault="00144AC6">
            <w:pPr>
              <w:ind w:right="45"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 xml:space="preserve">                            Задание</w:t>
            </w:r>
          </w:p>
          <w:p w:rsidR="00D35221" w:rsidRPr="00CE146D" w:rsidRDefault="00144AC6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</w:rPr>
              <w:t>Рассмотрите инструменты анализа и сервисы различных финансовых институтов в области оптимизации структуры деятельности компаний, кадровой политике</w:t>
            </w:r>
          </w:p>
        </w:tc>
      </w:tr>
      <w:tr w:rsidR="00D35221" w:rsidRPr="00CE146D">
        <w:trPr>
          <w:trHeight w:val="475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144AC6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b/>
                <w:color w:val="000000"/>
                <w:sz w:val="24"/>
                <w:szCs w:val="24"/>
              </w:rPr>
            </w:pPr>
            <w:r w:rsidRPr="00CE146D">
              <w:rPr>
                <w:rFonts w:eastAsiaTheme="minorHAnsi"/>
                <w:b/>
                <w:color w:val="000000"/>
                <w:sz w:val="24"/>
                <w:szCs w:val="24"/>
              </w:rPr>
              <w:t>ПКП-4</w:t>
            </w:r>
          </w:p>
          <w:p w:rsidR="00D35221" w:rsidRPr="00CE146D" w:rsidRDefault="00144AC6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E146D"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 </w:t>
            </w:r>
          </w:p>
          <w:p w:rsidR="00D35221" w:rsidRPr="00CE146D" w:rsidRDefault="00D35221">
            <w:pPr>
              <w:suppressAutoHyphens w:val="0"/>
              <w:ind w:left="360"/>
              <w:jc w:val="both"/>
              <w:rPr>
                <w:rFonts w:eastAsiaTheme="minorHAnsi"/>
                <w:sz w:val="24"/>
                <w:szCs w:val="24"/>
              </w:rPr>
            </w:pPr>
          </w:p>
          <w:p w:rsidR="00D35221" w:rsidRPr="00CE146D" w:rsidRDefault="00D352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Pr="00CE146D" w:rsidRDefault="00144AC6">
            <w:pPr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>1.  Применяет современный инструментарий анализа и оценки информации о современном состоянии финансового рынка и его секторов</w:t>
            </w:r>
          </w:p>
          <w:p w:rsidR="00D35221" w:rsidRPr="00CE146D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Pr="00CE146D" w:rsidRDefault="00D3522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Pr="00CE146D" w:rsidRDefault="00144AC6">
            <w:pPr>
              <w:ind w:right="45"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>Сравните количественные и качественные методы прогнозирования и факторы их применения и оцените влияние применения различных видов прогнозов на принятие управленческого решения.</w:t>
            </w:r>
          </w:p>
          <w:p w:rsidR="00D35221" w:rsidRPr="00CE146D" w:rsidRDefault="00144AC6">
            <w:pPr>
              <w:ind w:right="45"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 xml:space="preserve">                                 Задание</w:t>
            </w:r>
          </w:p>
          <w:p w:rsidR="00D35221" w:rsidRPr="00CE146D" w:rsidRDefault="00144AC6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</w:rPr>
              <w:t xml:space="preserve">Оцените направления развития финансовой сферы с учетом снижения рисков в области информационной безопасности  </w:t>
            </w:r>
          </w:p>
        </w:tc>
      </w:tr>
      <w:tr w:rsidR="00D35221" w:rsidRPr="00CE146D">
        <w:trPr>
          <w:trHeight w:val="475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D35221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221" w:rsidRPr="00CE146D" w:rsidRDefault="00144AC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>2. 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21" w:rsidRPr="00CE146D" w:rsidRDefault="00144AC6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>Задание</w:t>
            </w:r>
          </w:p>
          <w:p w:rsidR="00D35221" w:rsidRPr="00CE146D" w:rsidRDefault="00144AC6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>Рассмотрите возможности и направления взаимодействия специалистов в области развития информационных технологий и сервисов при решении практических задач деятельности  экономических субъектов</w:t>
            </w:r>
          </w:p>
        </w:tc>
      </w:tr>
      <w:tr w:rsidR="00AD3AE9" w:rsidRPr="00CE146D">
        <w:trPr>
          <w:trHeight w:val="47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AE9" w:rsidRPr="00CE146D" w:rsidRDefault="00CE146D" w:rsidP="00CE146D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 xml:space="preserve">УК-9 </w:t>
            </w:r>
            <w:r w:rsidRPr="00CE146D">
              <w:rPr>
                <w:sz w:val="24"/>
                <w:szCs w:val="24"/>
                <w:lang w:eastAsia="ru-RU"/>
              </w:rPr>
              <w:t xml:space="preserve">Способность к индивидуальной и командной работе, социальному </w:t>
            </w:r>
            <w:r w:rsidRPr="00CE146D">
              <w:rPr>
                <w:sz w:val="24"/>
                <w:szCs w:val="24"/>
                <w:lang w:eastAsia="ru-RU"/>
              </w:rPr>
              <w:lastRenderedPageBreak/>
              <w:t xml:space="preserve">взаимодействию, соблюдению этических норм в межличностном профессиональном общении </w:t>
            </w:r>
            <w:r w:rsidRPr="00CE146D">
              <w:rPr>
                <w:sz w:val="24"/>
                <w:szCs w:val="24"/>
                <w:lang w:eastAsia="ru-RU"/>
              </w:rPr>
              <w:br/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6D" w:rsidRPr="00CE146D" w:rsidRDefault="00CE146D" w:rsidP="00CE146D">
            <w:pPr>
              <w:shd w:val="clear" w:color="auto" w:fill="FFFFFF" w:themeFill="background1"/>
              <w:tabs>
                <w:tab w:val="left" w:pos="226"/>
              </w:tabs>
              <w:ind w:left="-57" w:right="-57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E146D">
              <w:rPr>
                <w:color w:val="000000"/>
                <w:sz w:val="24"/>
                <w:szCs w:val="24"/>
              </w:rPr>
              <w:lastRenderedPageBreak/>
              <w:t xml:space="preserve">1.Понимает эффективность использования стратегии сотрудничества для достижения поставленной цели, эффективно </w:t>
            </w:r>
            <w:r w:rsidRPr="00CE146D">
              <w:rPr>
                <w:color w:val="000000"/>
                <w:sz w:val="24"/>
                <w:szCs w:val="24"/>
              </w:rPr>
              <w:lastRenderedPageBreak/>
              <w:t>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CE146D" w:rsidRPr="00CE146D" w:rsidRDefault="00CE146D" w:rsidP="00CE146D">
            <w:pPr>
              <w:shd w:val="clear" w:color="auto" w:fill="FFFFFF" w:themeFill="background1"/>
              <w:tabs>
                <w:tab w:val="left" w:pos="226"/>
              </w:tabs>
              <w:ind w:left="-57" w:right="-57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E146D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AD3AE9" w:rsidRPr="00CE146D" w:rsidRDefault="00CE146D" w:rsidP="00CE146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E146D">
              <w:rPr>
                <w:color w:val="000000"/>
                <w:sz w:val="24"/>
                <w:szCs w:val="24"/>
                <w:lang w:eastAsia="ru-RU"/>
              </w:rPr>
              <w:t>3.Понимает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46D" w:rsidRPr="00CE146D" w:rsidRDefault="00CE146D" w:rsidP="00CE146D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AD3AE9" w:rsidRPr="00CE146D" w:rsidRDefault="00CE146D" w:rsidP="00CE146D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 xml:space="preserve">Рассмотрите направления развития компаний в условиях расширения цифровой трансформации всех сфер деятельности на основе применения </w:t>
            </w:r>
            <w:r w:rsidRPr="00CE146D">
              <w:rPr>
                <w:sz w:val="24"/>
                <w:szCs w:val="24"/>
                <w:lang w:eastAsia="ru-RU"/>
              </w:rPr>
              <w:lastRenderedPageBreak/>
              <w:t>искусственного интеллекта, машинного обучения для обоснования финансовых и инвестиционных решений</w:t>
            </w:r>
          </w:p>
        </w:tc>
      </w:tr>
      <w:tr w:rsidR="00CE146D" w:rsidRPr="00CE146D">
        <w:trPr>
          <w:trHeight w:val="47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46D" w:rsidRPr="00CE146D" w:rsidRDefault="00CE146D" w:rsidP="00CE146D">
            <w:pPr>
              <w:ind w:left="-57" w:right="-57"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>ПКН-1</w:t>
            </w:r>
          </w:p>
          <w:p w:rsidR="00CE146D" w:rsidRPr="00CE146D" w:rsidRDefault="00CE146D" w:rsidP="00CE146D">
            <w:pPr>
              <w:ind w:left="-57" w:right="-57"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6D" w:rsidRPr="00CE146D" w:rsidRDefault="00CE146D" w:rsidP="00CE146D">
            <w:pPr>
              <w:shd w:val="clear" w:color="auto" w:fill="FFFFFF"/>
              <w:tabs>
                <w:tab w:val="left" w:pos="196"/>
              </w:tabs>
              <w:suppressAutoHyphens w:val="0"/>
              <w:ind w:left="-57" w:right="-57"/>
              <w:contextualSpacing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>1.</w:t>
            </w:r>
            <w:r w:rsidRPr="00CE146D">
              <w:rPr>
                <w:sz w:val="24"/>
                <w:szCs w:val="24"/>
              </w:rPr>
              <w:t xml:space="preserve"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CE146D" w:rsidRPr="00CE146D" w:rsidRDefault="00CE146D" w:rsidP="00CE146D">
            <w:pPr>
              <w:tabs>
                <w:tab w:val="left" w:pos="196"/>
                <w:tab w:val="left" w:pos="993"/>
              </w:tabs>
              <w:suppressAutoHyphens w:val="0"/>
              <w:ind w:left="-57" w:right="-57"/>
              <w:contextualSpacing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>2.</w:t>
            </w:r>
            <w:r w:rsidRPr="00CE146D">
              <w:rPr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CE146D" w:rsidRPr="00CE146D" w:rsidRDefault="00CE146D" w:rsidP="00CE146D">
            <w:pPr>
              <w:tabs>
                <w:tab w:val="left" w:pos="196"/>
                <w:tab w:val="left" w:pos="993"/>
              </w:tabs>
              <w:suppressAutoHyphens w:val="0"/>
              <w:ind w:left="-57" w:right="-57"/>
              <w:contextualSpacing/>
              <w:jc w:val="both"/>
              <w:rPr>
                <w:sz w:val="24"/>
                <w:szCs w:val="24"/>
              </w:rPr>
            </w:pPr>
            <w:r w:rsidRPr="00CE146D">
              <w:rPr>
                <w:rFonts w:eastAsia="Calibri"/>
                <w:sz w:val="24"/>
                <w:szCs w:val="24"/>
              </w:rPr>
              <w:t>3.</w:t>
            </w:r>
            <w:r w:rsidRPr="00CE146D">
              <w:rPr>
                <w:rFonts w:eastAsia="Calibri"/>
                <w:sz w:val="24"/>
                <w:szCs w:val="24"/>
              </w:rPr>
              <w:t>Г</w:t>
            </w:r>
            <w:r w:rsidRPr="00CE146D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46D" w:rsidRPr="00CE146D" w:rsidRDefault="00CE146D" w:rsidP="00CE146D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>Задание</w:t>
            </w:r>
          </w:p>
          <w:p w:rsidR="00CE146D" w:rsidRPr="00CE146D" w:rsidRDefault="00CE146D" w:rsidP="00CE146D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  <w:lang w:eastAsia="ru-RU"/>
              </w:rPr>
              <w:t>Проанализируйте статистическую информацию в области реализации инвестиционной политики в ведущих отраслях реального сектора экономики</w:t>
            </w:r>
          </w:p>
        </w:tc>
      </w:tr>
      <w:tr w:rsidR="00CE146D" w:rsidRPr="00CE146D">
        <w:trPr>
          <w:trHeight w:val="47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46D" w:rsidRPr="00CE146D" w:rsidRDefault="00CE146D" w:rsidP="00CE146D">
            <w:pPr>
              <w:ind w:left="-57" w:right="-57"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>ПКН-6</w:t>
            </w:r>
          </w:p>
          <w:p w:rsidR="00CE146D" w:rsidRPr="00CE146D" w:rsidRDefault="00CE146D" w:rsidP="00CE146D">
            <w:pPr>
              <w:ind w:left="-57" w:right="-57"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46D" w:rsidRPr="00CE146D" w:rsidRDefault="00CE146D" w:rsidP="00CE146D">
            <w:pPr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>1.</w:t>
            </w:r>
            <w:r w:rsidRPr="00CE146D">
              <w:rPr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CE146D" w:rsidRPr="00CE146D" w:rsidRDefault="00CE146D" w:rsidP="00CE146D">
            <w:pPr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  <w:rPr>
                <w:sz w:val="24"/>
                <w:szCs w:val="24"/>
              </w:rPr>
            </w:pPr>
            <w:r w:rsidRPr="00CE146D">
              <w:rPr>
                <w:sz w:val="24"/>
                <w:szCs w:val="24"/>
              </w:rPr>
              <w:t>2.</w:t>
            </w:r>
            <w:r w:rsidRPr="00CE146D">
              <w:rPr>
                <w:sz w:val="24"/>
                <w:szCs w:val="24"/>
              </w:rPr>
              <w:t xml:space="preserve">Предлагает варианты решения профессиональных </w:t>
            </w:r>
            <w:r w:rsidRPr="00CE146D">
              <w:rPr>
                <w:sz w:val="24"/>
                <w:szCs w:val="24"/>
              </w:rPr>
              <w:lastRenderedPageBreak/>
              <w:t>задач в условиях неопределенности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46D" w:rsidRPr="00CE146D" w:rsidRDefault="00CE146D" w:rsidP="00CE146D">
            <w:pPr>
              <w:ind w:right="45"/>
              <w:jc w:val="both"/>
              <w:rPr>
                <w:b/>
                <w:sz w:val="24"/>
                <w:szCs w:val="24"/>
              </w:rPr>
            </w:pPr>
            <w:r w:rsidRPr="00CE146D">
              <w:rPr>
                <w:b/>
                <w:sz w:val="24"/>
                <w:szCs w:val="24"/>
              </w:rPr>
              <w:lastRenderedPageBreak/>
              <w:t>Задание</w:t>
            </w:r>
          </w:p>
          <w:p w:rsidR="00CE146D" w:rsidRPr="00CE146D" w:rsidRDefault="00CE146D" w:rsidP="00CE146D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CE146D">
              <w:rPr>
                <w:sz w:val="24"/>
                <w:szCs w:val="24"/>
              </w:rPr>
              <w:t>Рассмотрите инструменты анализа и сервисы различных финансовых институтов в области оптимизации структуры деятельности компаний, кадровой политике</w:t>
            </w:r>
          </w:p>
        </w:tc>
      </w:tr>
    </w:tbl>
    <w:p w:rsidR="00D35221" w:rsidRPr="00CE146D" w:rsidRDefault="00D35221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4"/>
          <w:szCs w:val="24"/>
        </w:rPr>
      </w:pPr>
    </w:p>
    <w:p w:rsidR="00D35221" w:rsidRDefault="00144AC6">
      <w:pPr>
        <w:tabs>
          <w:tab w:val="left" w:pos="540"/>
        </w:tabs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Оценка уровня </w:t>
      </w:r>
      <w:proofErr w:type="spellStart"/>
      <w:r>
        <w:rPr>
          <w:rFonts w:eastAsia="Calibri"/>
          <w:bCs/>
          <w:sz w:val="28"/>
          <w:szCs w:val="28"/>
        </w:rPr>
        <w:t>сформированности</w:t>
      </w:r>
      <w:proofErr w:type="spellEnd"/>
      <w:r>
        <w:rPr>
          <w:rFonts w:eastAsia="Calibri"/>
          <w:bCs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D35221" w:rsidRDefault="00144AC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5" w:name="bookmark91"/>
      <w:bookmarkStart w:id="16" w:name="_Toc134554716"/>
      <w:bookmarkEnd w:id="15"/>
      <w:r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16"/>
    </w:p>
    <w:p w:rsidR="00D35221" w:rsidRDefault="00144AC6">
      <w:pPr>
        <w:pStyle w:val="afe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акты: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>Бюджетный кодекс Российской Федерации.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>Гражданский кодекс Российской Федерации.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>Федеральный закон от 29.12.2012 № 273-ФЗ «Об образовании в Российской Федерации» 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доп.)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>Федеральный закон от 10.07.2002 № 86-ФЗ «О Центральном банке Российской Федерации (Банке России)» 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доп.)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>Федеральный закон от 02.12.1990 № 395-1 «О банках и банковской деятельности» (с изм. и доп.) // Информационно-правовой портал Консультант Плюс.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>Постановление Правительства РФ от 30.06.2004 № 329 «О Министерстве финансов Российской Федерации».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 xml:space="preserve">Приказ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 xml:space="preserve"> от 20.10.2022 № 2423/о «Об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Федерации».</w:t>
      </w:r>
    </w:p>
    <w:p w:rsidR="00D35221" w:rsidRDefault="00144AC6">
      <w:pPr>
        <w:pStyle w:val="afe"/>
        <w:widowControl w:val="0"/>
        <w:numPr>
          <w:ilvl w:val="0"/>
          <w:numId w:val="6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</w:pPr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07.04.2023 № 0923/о «Об утверждении Регламента организации и проведения практической подготовки студентов, </w:t>
      </w:r>
      <w:r>
        <w:rPr>
          <w:sz w:val="28"/>
          <w:szCs w:val="28"/>
        </w:rPr>
        <w:lastRenderedPageBreak/>
        <w:t xml:space="preserve">обучающихся по образовательным программам высшего образования –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, программам </w:t>
      </w:r>
      <w:proofErr w:type="spellStart"/>
      <w:r>
        <w:rPr>
          <w:sz w:val="28"/>
          <w:szCs w:val="28"/>
        </w:rPr>
        <w:t>специалитета</w:t>
      </w:r>
      <w:proofErr w:type="spellEnd"/>
      <w:r>
        <w:rPr>
          <w:sz w:val="28"/>
          <w:szCs w:val="28"/>
        </w:rPr>
        <w:t>, программам магистратуры, в Финансовом университете».</w:t>
      </w:r>
    </w:p>
    <w:p w:rsidR="00D35221" w:rsidRDefault="00D35221">
      <w:pPr>
        <w:tabs>
          <w:tab w:val="left" w:pos="142"/>
          <w:tab w:val="left" w:pos="993"/>
        </w:tabs>
        <w:spacing w:line="360" w:lineRule="auto"/>
        <w:ind w:right="369"/>
        <w:jc w:val="both"/>
        <w:rPr>
          <w:sz w:val="28"/>
        </w:rPr>
      </w:pPr>
    </w:p>
    <w:p w:rsidR="00D35221" w:rsidRDefault="00144AC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D35221" w:rsidRDefault="00144AC6">
      <w:pPr>
        <w:pStyle w:val="afe"/>
        <w:numPr>
          <w:ilvl w:val="0"/>
          <w:numId w:val="7"/>
        </w:numPr>
        <w:tabs>
          <w:tab w:val="left" w:pos="1134"/>
        </w:tabs>
        <w:spacing w:line="360" w:lineRule="auto"/>
        <w:ind w:left="0" w:firstLine="4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учебник / Е. В. Маркина, М. Л. Васюнина, О. С. Горлова [и др.] ; под ред. Е. В. Маркиной.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424 с. — ISBN 978-5-406-03490-3.  —  ЭБС BOOK.ru.  —  URL: https://book.ru/book/936343 (дата обращения: 28.05.2024).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35221" w:rsidRDefault="00144AC6">
      <w:pPr>
        <w:pStyle w:val="afe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Банковское </w:t>
      </w:r>
      <w:proofErr w:type="gramStart"/>
      <w:r>
        <w:rPr>
          <w:sz w:val="28"/>
          <w:szCs w:val="28"/>
        </w:rPr>
        <w:t>дело :</w:t>
      </w:r>
      <w:proofErr w:type="gramEnd"/>
      <w:r>
        <w:rPr>
          <w:sz w:val="28"/>
          <w:szCs w:val="28"/>
        </w:rPr>
        <w:t xml:space="preserve"> учебник / О. И. Лаврушин, Н. Е. Бровкина,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 [и др.] ; под ред. О. И. Лаврушина.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2024. — 630 с. — ISBN 978-5-406-12871-8. — ЭБС BOOK.ru. — URL: https://book.ru/book/952840 (дата обращения: 28.05.2024).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35221" w:rsidRDefault="00144AC6">
      <w:pPr>
        <w:pStyle w:val="afe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Финансовые рынки + </w:t>
      </w:r>
      <w:proofErr w:type="spellStart"/>
      <w:r>
        <w:rPr>
          <w:sz w:val="28"/>
          <w:szCs w:val="28"/>
        </w:rPr>
        <w:t>еПриложение</w:t>
      </w:r>
      <w:proofErr w:type="spellEnd"/>
      <w:proofErr w:type="gramStart"/>
      <w:r>
        <w:rPr>
          <w:sz w:val="28"/>
          <w:szCs w:val="28"/>
        </w:rPr>
        <w:t>. :</w:t>
      </w:r>
      <w:proofErr w:type="gramEnd"/>
      <w:r>
        <w:rPr>
          <w:sz w:val="28"/>
          <w:szCs w:val="28"/>
        </w:rPr>
        <w:t xml:space="preserve"> учебник / С. В. Брюховецкая, Б. Б. Рубцов, А. П. </w:t>
      </w:r>
      <w:proofErr w:type="spellStart"/>
      <w:r>
        <w:rPr>
          <w:sz w:val="28"/>
          <w:szCs w:val="28"/>
        </w:rPr>
        <w:t>Чигринская</w:t>
      </w:r>
      <w:proofErr w:type="spellEnd"/>
      <w:r>
        <w:rPr>
          <w:sz w:val="28"/>
          <w:szCs w:val="28"/>
        </w:rPr>
        <w:t xml:space="preserve"> [и др.] ; под ред. С. В. Брюховецкой, Б. Б. Рубцова.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462 с. — ISBN 978-5-406-11491-9.  — ЭБС BOOK.ru. — URL: https://book.ru/book/949300 (дата обращения: 28.05.2024).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35221" w:rsidRDefault="00D35221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D35221" w:rsidRDefault="00144AC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D35221" w:rsidRDefault="00144AC6">
      <w:pPr>
        <w:pStyle w:val="afe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Корпоративные финансы: учебник для обучающихся по программам высшего образования направления подготовки 38.03.01 "Экономика" (квалификация (степень) "бакалавр") / М.А. </w:t>
      </w:r>
      <w:proofErr w:type="spellStart"/>
      <w:r>
        <w:rPr>
          <w:sz w:val="28"/>
          <w:szCs w:val="28"/>
        </w:rPr>
        <w:t>Эскиндаров</w:t>
      </w:r>
      <w:proofErr w:type="spellEnd"/>
      <w:r>
        <w:rPr>
          <w:sz w:val="28"/>
          <w:szCs w:val="28"/>
        </w:rPr>
        <w:t xml:space="preserve">, М.А. Федотова, С.В. Брюховецкая [и др.]; под ред. М.А.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 М.А. Федотовой;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2022. — 480 с.: ил. —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 и магистратура). — ISBN 978-5-406-09425-9.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- 2024. - ЭБС BOOK.ru. - URL: https://book.ru/book/950534 (дата обращения: </w:t>
      </w:r>
      <w:bookmarkStart w:id="17" w:name="_Hlk167785097"/>
      <w:r>
        <w:rPr>
          <w:sz w:val="28"/>
          <w:szCs w:val="28"/>
        </w:rPr>
        <w:t>28.05.2024</w:t>
      </w:r>
      <w:bookmarkEnd w:id="17"/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35221" w:rsidRDefault="00144AC6">
      <w:pPr>
        <w:pStyle w:val="afe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Финансы, деньги, кредит: учебник для направлений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"Экономика" и "Менеджмент" / М.А. Абрамова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; под ред. М.А. Абрамовой, Е.В. Маркиной. 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2017, 2019. - 256 с.–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– То же. – 2022. – ISBN 978-5-406-09835-6. — ЭБС BOOK.ru. –URL: https://book.ru/book/943875 (дата обращения: 28.05.2024). 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35221" w:rsidRDefault="00144AC6">
      <w:pPr>
        <w:pStyle w:val="afe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Бюджетно-налоговые и денежно-кредитные инструменты достижения финансовой стабильности и обеспечения экономического роста: монография / М. А. Абрамова, А. Е. Белоконь, Н. Г. Вишневская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М. А. Абрамовой;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2017,2019. - 202 с. -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– То же. – 2021. — ISBN 978-5-406-08127-3.  – ЭБС BOOK.ru. – URL: https://book.ru/book/939115 (дата обращения: 28.05.2024).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35221" w:rsidRDefault="00144AC6">
      <w:pPr>
        <w:pStyle w:val="afe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финансовых активов: учебник для направлений подготовки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"Экономика", "Финансы и кредит" / М.А. Федотова, Т.В. </w:t>
      </w:r>
      <w:proofErr w:type="spellStart"/>
      <w:r>
        <w:rPr>
          <w:sz w:val="28"/>
          <w:szCs w:val="28"/>
        </w:rPr>
        <w:t>Тазихина</w:t>
      </w:r>
      <w:proofErr w:type="spellEnd"/>
      <w:r>
        <w:rPr>
          <w:sz w:val="28"/>
          <w:szCs w:val="28"/>
        </w:rPr>
        <w:t xml:space="preserve">, Ю.В. Андрианова [и др.]; под ред. М.А. Федотовой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2-е изд., стер.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2023, 2024. — 244 с.: ил. —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 и магистратура).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— 2024. — ЭБС BOOK.RU. — URL: https://book.ru/book/952426 (дата обращения: 28.05.2024).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35221" w:rsidRDefault="00D35221">
      <w:pPr>
        <w:pStyle w:val="afe"/>
        <w:spacing w:beforeAutospacing="1"/>
        <w:jc w:val="center"/>
        <w:rPr>
          <w:b/>
          <w:sz w:val="28"/>
          <w:szCs w:val="28"/>
        </w:rPr>
      </w:pPr>
    </w:p>
    <w:p w:rsidR="00D35221" w:rsidRDefault="00144AC6">
      <w:pPr>
        <w:pStyle w:val="afe"/>
        <w:spacing w:before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D35221" w:rsidRDefault="00D35221">
      <w:pPr>
        <w:jc w:val="both"/>
        <w:rPr>
          <w:b/>
          <w:sz w:val="28"/>
          <w:szCs w:val="28"/>
        </w:rPr>
      </w:pPr>
    </w:p>
    <w:p w:rsidR="00D35221" w:rsidRDefault="00144AC6">
      <w:pPr>
        <w:pStyle w:val="afe"/>
        <w:numPr>
          <w:ilvl w:val="0"/>
          <w:numId w:val="5"/>
        </w:numPr>
        <w:spacing w:after="12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 России  </w:t>
      </w:r>
      <w:hyperlink r:id="rId8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cbr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 w:rsidR="0059789D">
          <w:fldChar w:fldCharType="begin"/>
        </w:r>
        <w:r w:rsidR="0059789D">
          <w:instrText xml:space="preserve"> HYPERLINK \h </w:instrText>
        </w:r>
        <w:r w:rsidR="0059789D">
          <w:fldChar w:fldCharType="separate"/>
        </w:r>
        <w:r>
          <w:rPr>
            <w:sz w:val="28"/>
            <w:szCs w:val="28"/>
          </w:rPr>
          <w:t>/</w:t>
        </w:r>
        <w:r w:rsidR="0059789D">
          <w:rPr>
            <w:sz w:val="28"/>
            <w:szCs w:val="28"/>
          </w:rPr>
          <w:fldChar w:fldCharType="end"/>
        </w:r>
      </w:hyperlink>
    </w:p>
    <w:p w:rsidR="00D35221" w:rsidRDefault="00144AC6">
      <w:pPr>
        <w:pStyle w:val="afe"/>
        <w:numPr>
          <w:ilvl w:val="0"/>
          <w:numId w:val="5"/>
        </w:numPr>
        <w:spacing w:after="12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Правительство Российской Федерации </w:t>
      </w:r>
      <w:hyperlink>
        <w:r>
          <w:rPr>
            <w:sz w:val="28"/>
            <w:szCs w:val="28"/>
          </w:rPr>
          <w:t>http://government.ru/</w:t>
        </w:r>
      </w:hyperlink>
    </w:p>
    <w:p w:rsidR="00D35221" w:rsidRDefault="00144AC6">
      <w:pPr>
        <w:pStyle w:val="afe"/>
        <w:numPr>
          <w:ilvl w:val="0"/>
          <w:numId w:val="5"/>
        </w:numPr>
        <w:spacing w:after="12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финансов Российской Федерации </w:t>
      </w:r>
      <w:hyperlink r:id="rId9">
        <w:r>
          <w:rPr>
            <w:sz w:val="28"/>
            <w:szCs w:val="28"/>
          </w:rPr>
          <w:t>https://minfin.gov.ru/</w:t>
        </w:r>
      </w:hyperlink>
      <w:r>
        <w:rPr>
          <w:sz w:val="28"/>
          <w:szCs w:val="28"/>
        </w:rPr>
        <w:t xml:space="preserve"> </w:t>
      </w:r>
    </w:p>
    <w:p w:rsidR="00D35221" w:rsidRDefault="00144AC6">
      <w:pPr>
        <w:pStyle w:val="afe"/>
        <w:numPr>
          <w:ilvl w:val="0"/>
          <w:numId w:val="5"/>
        </w:numPr>
        <w:spacing w:after="12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экономического развития Российской Федерации </w:t>
      </w:r>
      <w:hyperlink r:id="rId10">
        <w:r>
          <w:rPr>
            <w:sz w:val="28"/>
            <w:szCs w:val="28"/>
          </w:rPr>
          <w:t>https://www.economy.gov.ru/</w:t>
        </w:r>
      </w:hyperlink>
      <w:r>
        <w:rPr>
          <w:sz w:val="28"/>
          <w:szCs w:val="28"/>
        </w:rPr>
        <w:t xml:space="preserve"> </w:t>
      </w:r>
    </w:p>
    <w:p w:rsidR="00D35221" w:rsidRDefault="00144AC6">
      <w:pPr>
        <w:pStyle w:val="afe"/>
        <w:numPr>
          <w:ilvl w:val="0"/>
          <w:numId w:val="5"/>
        </w:numPr>
        <w:spacing w:after="12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координации практической подготовки Финансового университета </w:t>
      </w:r>
      <w:hyperlink r:id="rId11">
        <w:r>
          <w:rPr>
            <w:sz w:val="28"/>
            <w:szCs w:val="28"/>
          </w:rPr>
          <w:t>http://www.fa.ru/partner/pcg/Pages/Home.aspx</w:t>
        </w:r>
      </w:hyperlink>
      <w:r>
        <w:rPr>
          <w:sz w:val="28"/>
          <w:szCs w:val="28"/>
        </w:rPr>
        <w:t xml:space="preserve"> </w:t>
      </w:r>
    </w:p>
    <w:p w:rsidR="00D35221" w:rsidRDefault="00144AC6">
      <w:pPr>
        <w:pStyle w:val="afe"/>
        <w:numPr>
          <w:ilvl w:val="0"/>
          <w:numId w:val="5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Электронные ресурсы БИК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Лань https://e.lanbook.com/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 xml:space="preserve">Научная электронная библиотека eLibrary.ru http://elibrary.ru  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СПАРК https://spark-interfax.ru/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Справочная правовая система «Консультант Плюс» https://www.consultant.ru/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>Справочная правовая система «ГАРАНТ» https://www.garant.ru/</w:t>
      </w:r>
    </w:p>
    <w:p w:rsidR="00D35221" w:rsidRPr="00A05DD8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D35221" w:rsidRPr="00A05DD8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CNKI. Academic Reference https://ar.oversea.cnki.net/</w:t>
      </w:r>
    </w:p>
    <w:p w:rsidR="00D35221" w:rsidRPr="00A05DD8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CNKI. China Academic Journals Full-text Database https://oversea.cnki.net/kns?dbcode=CFLQ</w:t>
      </w:r>
    </w:p>
    <w:p w:rsidR="00D35221" w:rsidRPr="00A05DD8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JSTOR Arts &amp; Sciences I Collection http://jstor.org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>
        <w:rPr>
          <w:color w:val="000000"/>
          <w:sz w:val="28"/>
          <w:szCs w:val="28"/>
        </w:rPr>
        <w:t>Elsevier</w:t>
      </w:r>
      <w:proofErr w:type="spellEnd"/>
      <w:r>
        <w:rPr>
          <w:color w:val="000000"/>
          <w:sz w:val="28"/>
          <w:szCs w:val="28"/>
        </w:rPr>
        <w:t xml:space="preserve"> http://www.sciencedirect.com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>
        <w:rPr>
          <w:color w:val="000000"/>
          <w:sz w:val="28"/>
          <w:szCs w:val="28"/>
        </w:rPr>
        <w:t>Oxford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University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Press</w:t>
      </w:r>
      <w:proofErr w:type="spellEnd"/>
      <w:r>
        <w:rPr>
          <w:color w:val="000000"/>
          <w:sz w:val="28"/>
          <w:szCs w:val="28"/>
        </w:rPr>
        <w:t xml:space="preserve"> https://academic.oup.com/journals/</w:t>
      </w:r>
    </w:p>
    <w:p w:rsidR="00D35221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</w:pPr>
      <w:r>
        <w:rPr>
          <w:color w:val="000000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>: http://link.springer.com/</w:t>
      </w:r>
    </w:p>
    <w:p w:rsidR="00D35221" w:rsidRPr="00A05DD8" w:rsidRDefault="00144AC6" w:rsidP="00144AC6">
      <w:pPr>
        <w:widowControl/>
        <w:numPr>
          <w:ilvl w:val="0"/>
          <w:numId w:val="9"/>
        </w:numPr>
        <w:spacing w:line="276" w:lineRule="auto"/>
        <w:ind w:left="0" w:firstLine="567"/>
        <w:jc w:val="both"/>
        <w:rPr>
          <w:lang w:val="en-US"/>
        </w:rPr>
      </w:pPr>
      <w:r>
        <w:rPr>
          <w:color w:val="000000"/>
          <w:sz w:val="28"/>
          <w:szCs w:val="28"/>
        </w:rPr>
        <w:t>Платформа</w:t>
      </w:r>
      <w:r>
        <w:rPr>
          <w:color w:val="000000"/>
          <w:sz w:val="28"/>
          <w:szCs w:val="28"/>
          <w:lang w:val="en-US"/>
        </w:rPr>
        <w:t xml:space="preserve"> STATISTA https://www.statista.com/</w:t>
      </w:r>
    </w:p>
    <w:p w:rsidR="00D35221" w:rsidRDefault="00144AC6" w:rsidP="00144AC6">
      <w:pPr>
        <w:widowControl/>
        <w:numPr>
          <w:ilvl w:val="0"/>
          <w:numId w:val="9"/>
        </w:numPr>
        <w:spacing w:after="120" w:line="276" w:lineRule="auto"/>
        <w:ind w:left="0" w:firstLine="567"/>
        <w:contextualSpacing/>
        <w:jc w:val="both"/>
      </w:pPr>
      <w:r>
        <w:rPr>
          <w:color w:val="000000"/>
          <w:sz w:val="28"/>
          <w:szCs w:val="28"/>
        </w:rPr>
        <w:lastRenderedPageBreak/>
        <w:t xml:space="preserve">База данных научных журналов издательства </w:t>
      </w:r>
      <w:proofErr w:type="spellStart"/>
      <w:r>
        <w:rPr>
          <w:color w:val="000000"/>
          <w:sz w:val="28"/>
          <w:szCs w:val="28"/>
        </w:rPr>
        <w:t>Wiley</w:t>
      </w:r>
      <w:proofErr w:type="spellEnd"/>
      <w:r>
        <w:rPr>
          <w:color w:val="000000"/>
          <w:sz w:val="28"/>
          <w:szCs w:val="28"/>
        </w:rPr>
        <w:t xml:space="preserve"> </w:t>
      </w:r>
      <w:hyperlink>
        <w:r>
          <w:rPr>
            <w:color w:val="000000"/>
            <w:sz w:val="28"/>
            <w:szCs w:val="28"/>
          </w:rPr>
          <w:t>https://onlinelibrary.wiley.com/</w:t>
        </w:r>
      </w:hyperlink>
    </w:p>
    <w:p w:rsidR="00D35221" w:rsidRDefault="00D35221">
      <w:pPr>
        <w:widowControl/>
        <w:spacing w:after="120" w:line="276" w:lineRule="auto"/>
        <w:ind w:left="720"/>
        <w:contextualSpacing/>
        <w:jc w:val="both"/>
        <w:rPr>
          <w:color w:val="000000"/>
          <w:sz w:val="28"/>
          <w:szCs w:val="28"/>
        </w:rPr>
      </w:pPr>
    </w:p>
    <w:p w:rsidR="00D35221" w:rsidRDefault="00144AC6">
      <w:pPr>
        <w:pStyle w:val="1"/>
        <w:spacing w:before="24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8" w:name="_Toc4193027361"/>
      <w:bookmarkStart w:id="19" w:name="_Toc4192869001"/>
      <w:bookmarkStart w:id="20" w:name="_Toc134554654"/>
      <w:bookmarkEnd w:id="18"/>
      <w:bookmarkEnd w:id="19"/>
      <w:r>
        <w:rPr>
          <w:rFonts w:ascii="Times New Roman" w:hAnsi="Times New Roman" w:cs="Times New Roman"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0"/>
      <w:r>
        <w:rPr>
          <w:rFonts w:ascii="Times New Roman" w:hAnsi="Times New Roman" w:cs="Times New Roman"/>
          <w:color w:val="auto"/>
        </w:rPr>
        <w:t xml:space="preserve"> </w:t>
      </w:r>
    </w:p>
    <w:p w:rsidR="00D35221" w:rsidRDefault="00144AC6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1" w:name="_Toc134554655"/>
      <w:bookmarkStart w:id="22" w:name="_Toc134554604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1"/>
      <w:bookmarkEnd w:id="22"/>
    </w:p>
    <w:p w:rsidR="00D35221" w:rsidRDefault="00D35221">
      <w:pPr>
        <w:ind w:firstLine="709"/>
        <w:rPr>
          <w:lang w:eastAsia="ru-RU"/>
        </w:rPr>
      </w:pPr>
    </w:p>
    <w:p w:rsidR="00D35221" w:rsidRPr="00A05DD8" w:rsidRDefault="00144AC6">
      <w:pPr>
        <w:spacing w:line="360" w:lineRule="auto"/>
        <w:ind w:firstLine="709"/>
        <w:jc w:val="both"/>
        <w:rPr>
          <w:sz w:val="28"/>
          <w:szCs w:val="28"/>
        </w:rPr>
      </w:pPr>
      <w:r w:rsidRPr="00A05DD8">
        <w:rPr>
          <w:rFonts w:eastAsia="Calibri"/>
          <w:bCs/>
          <w:kern w:val="2"/>
          <w:sz w:val="28"/>
          <w:szCs w:val="28"/>
        </w:rPr>
        <w:t xml:space="preserve">1. ОС </w:t>
      </w:r>
      <w:r>
        <w:rPr>
          <w:rFonts w:eastAsia="Calibri"/>
          <w:bCs/>
          <w:kern w:val="2"/>
          <w:sz w:val="28"/>
          <w:szCs w:val="28"/>
          <w:lang w:val="en-US"/>
        </w:rPr>
        <w:t>Astra</w:t>
      </w:r>
      <w:r w:rsidRPr="00A05DD8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Linux</w:t>
      </w:r>
      <w:r w:rsidRPr="00A05DD8">
        <w:rPr>
          <w:rFonts w:eastAsia="Calibri"/>
          <w:bCs/>
          <w:kern w:val="2"/>
          <w:sz w:val="28"/>
          <w:szCs w:val="28"/>
        </w:rPr>
        <w:t xml:space="preserve">, пакет офисных программ </w:t>
      </w:r>
      <w:proofErr w:type="spellStart"/>
      <w:r>
        <w:rPr>
          <w:rFonts w:eastAsia="Calibri"/>
          <w:bCs/>
          <w:kern w:val="2"/>
          <w:sz w:val="28"/>
          <w:szCs w:val="28"/>
          <w:lang w:val="en-US"/>
        </w:rPr>
        <w:t>LibreOffice</w:t>
      </w:r>
      <w:proofErr w:type="spellEnd"/>
      <w:r w:rsidRPr="00A05DD8">
        <w:rPr>
          <w:rFonts w:eastAsia="Calibri"/>
          <w:bCs/>
          <w:kern w:val="2"/>
          <w:sz w:val="28"/>
          <w:szCs w:val="28"/>
        </w:rPr>
        <w:t>.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Антивирус </w:t>
      </w:r>
      <w:r>
        <w:rPr>
          <w:sz w:val="28"/>
          <w:szCs w:val="28"/>
          <w:lang w:val="en-US"/>
        </w:rPr>
        <w:t>Kaspersky</w:t>
      </w:r>
    </w:p>
    <w:p w:rsidR="00D35221" w:rsidRDefault="00144AC6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3" w:name="_Toc134554656"/>
      <w:bookmarkStart w:id="24" w:name="_Toc134554605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23"/>
      <w:bookmarkEnd w:id="24"/>
    </w:p>
    <w:p w:rsidR="00D35221" w:rsidRDefault="00144AC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D35221" w:rsidRDefault="00144AC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D35221" w:rsidRDefault="00144AC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>
        <w:rPr>
          <w:sz w:val="28"/>
          <w:szCs w:val="28"/>
        </w:rPr>
        <w:t>СПАРК-Интерфакс</w:t>
      </w:r>
    </w:p>
    <w:p w:rsidR="00D35221" w:rsidRDefault="00144AC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D35221" w:rsidRDefault="00144AC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5" w:name="_Toc134554718"/>
      <w:r>
        <w:rPr>
          <w:rFonts w:ascii="Times New Roman" w:hAnsi="Times New Roman" w:cs="Times New Roman"/>
          <w:color w:val="auto"/>
        </w:rPr>
        <w:t>11. Описание материально-технической базы, необходимой для проведения практики</w:t>
      </w:r>
      <w:bookmarkEnd w:id="25"/>
    </w:p>
    <w:p w:rsidR="00D35221" w:rsidRDefault="00144A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Учебно-лабораторное оборудование: персональный компьютер, проектор и иное мультимедийное оборудование учебных </w:t>
      </w:r>
      <w:proofErr w:type="gramStart"/>
      <w:r>
        <w:rPr>
          <w:sz w:val="28"/>
          <w:szCs w:val="28"/>
        </w:rPr>
        <w:t>аудиторий .</w:t>
      </w:r>
      <w:proofErr w:type="gramEnd"/>
      <w:r>
        <w:rPr>
          <w:sz w:val="28"/>
          <w:szCs w:val="28"/>
        </w:rPr>
        <w:t xml:space="preserve"> 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144AC6">
      <w:pPr>
        <w:spacing w:line="36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1</w:t>
      </w: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Руководителю Департамента/Заведующему Кафедрой</w:t>
      </w:r>
    </w:p>
    <w:p w:rsidR="00D35221" w:rsidRDefault="00D35221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</w:t>
      </w:r>
    </w:p>
    <w:p w:rsidR="00D35221" w:rsidRDefault="00144AC6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(название департамента/кафедры)</w:t>
      </w: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</w:t>
      </w:r>
    </w:p>
    <w:p w:rsidR="00D35221" w:rsidRDefault="00144AC6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(Фамилия И.О.)</w:t>
      </w: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студента учебной группы _______________________</w:t>
      </w:r>
    </w:p>
    <w:p w:rsidR="00D35221" w:rsidRDefault="00144AC6">
      <w:pPr>
        <w:widowControl/>
        <w:suppressAutoHyphens w:val="0"/>
        <w:ind w:left="2977" w:firstLine="4961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(номер группы)</w:t>
      </w: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уровень образования ____________________________</w:t>
      </w:r>
    </w:p>
    <w:p w:rsidR="00D35221" w:rsidRDefault="00144AC6">
      <w:pPr>
        <w:widowControl/>
        <w:tabs>
          <w:tab w:val="left" w:pos="5103"/>
        </w:tabs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ab/>
      </w: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ab/>
        <w:t xml:space="preserve"> </w:t>
      </w: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ab/>
        <w:t>(</w:t>
      </w:r>
      <w:proofErr w:type="spellStart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бакалавриат</w:t>
      </w:r>
      <w:proofErr w:type="spellEnd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/магистратура/</w:t>
      </w:r>
      <w:proofErr w:type="spellStart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специалитет</w:t>
      </w:r>
      <w:proofErr w:type="spellEnd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)</w:t>
      </w: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</w:t>
      </w:r>
    </w:p>
    <w:p w:rsidR="00D35221" w:rsidRDefault="00144AC6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(ФИО студента полностью)</w:t>
      </w: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моб. тел.: _____________________________________</w:t>
      </w:r>
    </w:p>
    <w:p w:rsidR="00D35221" w:rsidRDefault="00D35221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proofErr w:type="gramStart"/>
      <w:r>
        <w:rPr>
          <w:rFonts w:eastAsia="Arial Unicode MS" w:cs="Arial Unicode MS"/>
          <w:color w:val="000000"/>
          <w:sz w:val="24"/>
          <w:szCs w:val="24"/>
          <w:u w:color="000000"/>
          <w:lang w:val="en-US" w:eastAsia="ru-RU"/>
        </w:rPr>
        <w:t>e</w:t>
      </w: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-</w:t>
      </w:r>
      <w:r>
        <w:rPr>
          <w:rFonts w:eastAsia="Arial Unicode MS" w:cs="Arial Unicode MS"/>
          <w:color w:val="000000"/>
          <w:sz w:val="24"/>
          <w:szCs w:val="24"/>
          <w:u w:color="000000"/>
          <w:lang w:val="en-US" w:eastAsia="ru-RU"/>
        </w:rPr>
        <w:t>mail</w:t>
      </w:r>
      <w:proofErr w:type="gramEnd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:  _______________________________________</w:t>
      </w:r>
    </w:p>
    <w:p w:rsidR="00D35221" w:rsidRDefault="00D35221">
      <w:pPr>
        <w:widowControl/>
        <w:suppressAutoHyphens w:val="0"/>
        <w:jc w:val="right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D352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jc w:val="center"/>
        <w:rPr>
          <w:rFonts w:eastAsia="Arial Unicode MS" w:cs="Arial Unicode MS"/>
          <w:b/>
          <w:bCs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b/>
          <w:bCs/>
          <w:color w:val="000000"/>
          <w:sz w:val="24"/>
          <w:szCs w:val="24"/>
          <w:u w:color="000000"/>
          <w:lang w:eastAsia="ru-RU"/>
        </w:rPr>
        <w:t>ЗАЯВЛЕНИЕ</w:t>
      </w:r>
    </w:p>
    <w:p w:rsidR="00D35221" w:rsidRDefault="00D352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ab/>
        <w:t>Прошу предоставить место прохождения ______________________________________</w:t>
      </w:r>
    </w:p>
    <w:p w:rsidR="00D35221" w:rsidRDefault="00D352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______________________________________________________________________</w:t>
      </w:r>
      <w:proofErr w:type="gramStart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  практики</w:t>
      </w:r>
      <w:proofErr w:type="gramEnd"/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                                                                             (вид (тип) практики)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 xml:space="preserve">Тема выпускной квалификационной </w:t>
      </w:r>
      <w:proofErr w:type="gramStart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работы:  _</w:t>
      </w:r>
      <w:proofErr w:type="gramEnd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</w:t>
      </w:r>
    </w:p>
    <w:p w:rsidR="00D35221" w:rsidRDefault="00D352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________________________________________________________________________________</w:t>
      </w:r>
    </w:p>
    <w:p w:rsidR="00D35221" w:rsidRDefault="00D352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 xml:space="preserve">Предполагаемые базы </w:t>
      </w:r>
      <w:proofErr w:type="gramStart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практики:  _</w:t>
      </w:r>
      <w:proofErr w:type="gramEnd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__________________________________________________</w:t>
      </w:r>
    </w:p>
    <w:p w:rsidR="00D35221" w:rsidRDefault="00144AC6">
      <w:pPr>
        <w:widowControl/>
        <w:suppressAutoHyphens w:val="0"/>
        <w:ind w:left="3540" w:firstLine="708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(укажите названия организаций согласно списку договоров и соглашений, 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________________________________________________________________________________</w:t>
      </w:r>
    </w:p>
    <w:p w:rsidR="00D35221" w:rsidRDefault="00144AC6">
      <w:pPr>
        <w:widowControl/>
        <w:suppressAutoHyphens w:val="0"/>
        <w:jc w:val="center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размещенному на сайте Финансового университета www.fa.ru в разделе «Студентам», подраздел «Практика»)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________________________________________________________________________________</w:t>
      </w:r>
    </w:p>
    <w:p w:rsidR="00D35221" w:rsidRDefault="00D352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 xml:space="preserve">Средний балл успеваемости по зачетной </w:t>
      </w:r>
      <w:proofErr w:type="gramStart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книжке:  _</w:t>
      </w:r>
      <w:proofErr w:type="gramEnd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например</w:t>
      </w:r>
      <w:proofErr w:type="gramEnd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: 4,5)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Владение иностранными языками: __________________________________________________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                                                                                           (укажите, какими языками владеете и на каком уровне)</w:t>
      </w:r>
    </w:p>
    <w:p w:rsidR="00D35221" w:rsidRDefault="00D35221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Мне известно,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работы, а также уровню подготовки студента (средний балл успеваемости, уровень владения иностранными языками и т.д.).</w:t>
      </w:r>
    </w:p>
    <w:p w:rsidR="00D35221" w:rsidRDefault="00D35221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D35221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                                                                            _________________________</w:t>
      </w:r>
    </w:p>
    <w:p w:rsidR="00D35221" w:rsidRDefault="00144AC6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lastRenderedPageBreak/>
        <w:t xml:space="preserve">                 (</w:t>
      </w:r>
      <w:proofErr w:type="gramStart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дата)   </w:t>
      </w:r>
      <w:proofErr w:type="gramEnd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(подпись)</w:t>
      </w:r>
    </w:p>
    <w:p w:rsidR="00D35221" w:rsidRDefault="00D35221">
      <w:pPr>
        <w:widowControl/>
        <w:suppressAutoHyphens w:val="0"/>
        <w:spacing w:after="160" w:line="259" w:lineRule="auto"/>
        <w:rPr>
          <w:b/>
          <w:sz w:val="28"/>
          <w:szCs w:val="28"/>
        </w:rPr>
      </w:pPr>
    </w:p>
    <w:p w:rsidR="00D35221" w:rsidRDefault="00144AC6">
      <w:pPr>
        <w:spacing w:line="36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2</w:t>
      </w:r>
    </w:p>
    <w:p w:rsidR="00D35221" w:rsidRDefault="00144AC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резюме студента</w:t>
      </w:r>
    </w:p>
    <w:p w:rsidR="00D35221" w:rsidRDefault="00144AC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Квасова</w:t>
      </w:r>
      <w:proofErr w:type="spellEnd"/>
      <w:r>
        <w:rPr>
          <w:b/>
          <w:sz w:val="28"/>
          <w:szCs w:val="28"/>
        </w:rPr>
        <w:t xml:space="preserve"> Анастасия Сергеевна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 xml:space="preserve">Телефон: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8-999-777-хххх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mail</w:t>
      </w:r>
      <w:proofErr w:type="spellEnd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student@mail.ru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 xml:space="preserve">Место жительства: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г. Москва, ЮАО, м. Пражская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Дата рождения: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06.06.19хх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sz w:val="24"/>
          <w:szCs w:val="24"/>
        </w:rPr>
      </w:pPr>
      <w:r>
        <w:rPr>
          <w:b/>
          <w:sz w:val="24"/>
          <w:szCs w:val="24"/>
        </w:rPr>
        <w:t>Цель: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стажировка/практика в банковской сфере 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 перспективой возможного трудоустройства </w:t>
      </w:r>
    </w:p>
    <w:p w:rsidR="00D35221" w:rsidRDefault="00144AC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Образование: 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 xml:space="preserve">2013 –наст. время </w:t>
      </w:r>
      <w:r>
        <w:rPr>
          <w:sz w:val="24"/>
          <w:szCs w:val="24"/>
        </w:rPr>
        <w:tab/>
        <w:t>Финансовый университет при Правительстве Российской Федерации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2003 – 2014 гг.</w:t>
      </w:r>
      <w:r>
        <w:rPr>
          <w:sz w:val="24"/>
          <w:szCs w:val="24"/>
        </w:rPr>
        <w:tab/>
        <w:t>Государственное бюджетное образовательное учреждение г. Москвы</w:t>
      </w:r>
    </w:p>
    <w:p w:rsidR="00D35221" w:rsidRDefault="00144AC6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Гимназия №7777, Золотая медаль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sz w:val="24"/>
          <w:szCs w:val="24"/>
        </w:rPr>
      </w:pPr>
      <w:r>
        <w:rPr>
          <w:b/>
          <w:sz w:val="24"/>
          <w:szCs w:val="24"/>
        </w:rPr>
        <w:t>Успеваемость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средний балл 4,23 из 5,00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sz w:val="24"/>
          <w:szCs w:val="24"/>
        </w:rPr>
      </w:pPr>
      <w:r>
        <w:rPr>
          <w:b/>
          <w:sz w:val="24"/>
          <w:szCs w:val="24"/>
        </w:rPr>
        <w:t>Иностранный язык</w:t>
      </w:r>
      <w:r>
        <w:rPr>
          <w:sz w:val="24"/>
          <w:szCs w:val="24"/>
        </w:rPr>
        <w:tab/>
        <w:t>английский (</w:t>
      </w:r>
      <w:proofErr w:type="spellStart"/>
      <w:r>
        <w:rPr>
          <w:sz w:val="24"/>
          <w:szCs w:val="24"/>
        </w:rPr>
        <w:t>upper-intermediate</w:t>
      </w:r>
      <w:proofErr w:type="spellEnd"/>
      <w:r>
        <w:rPr>
          <w:sz w:val="24"/>
          <w:szCs w:val="24"/>
        </w:rPr>
        <w:t>).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Опыт работы: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Июль-август 2017</w:t>
      </w:r>
      <w:r>
        <w:rPr>
          <w:sz w:val="24"/>
          <w:szCs w:val="24"/>
        </w:rPr>
        <w:tab/>
        <w:t xml:space="preserve">ПАО Сбербанк, г. Москва. </w:t>
      </w:r>
    </w:p>
    <w:p w:rsidR="00D35221" w:rsidRDefault="00144AC6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Стажер Отдела кредитования физических лиц. Функционал: сбор и</w:t>
      </w:r>
    </w:p>
    <w:p w:rsidR="00D35221" w:rsidRDefault="00144AC6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подготовка документов для кредитного аналитика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Достижения: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 xml:space="preserve">Ноябрь, 2015 г. </w:t>
      </w:r>
      <w:r>
        <w:rPr>
          <w:sz w:val="24"/>
          <w:szCs w:val="24"/>
        </w:rPr>
        <w:tab/>
        <w:t xml:space="preserve">Публикация статьи … в сборнике материалов Международной 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студенческой научно-практической конференции ... </w:t>
      </w:r>
    </w:p>
    <w:p w:rsidR="00D35221" w:rsidRDefault="00144AC6">
      <w:pPr>
        <w:ind w:left="1416" w:firstLine="708"/>
        <w:rPr>
          <w:sz w:val="24"/>
          <w:szCs w:val="24"/>
        </w:rPr>
      </w:pPr>
      <w:proofErr w:type="spellStart"/>
      <w:r>
        <w:rPr>
          <w:sz w:val="24"/>
          <w:szCs w:val="24"/>
        </w:rPr>
        <w:t>isbn</w:t>
      </w:r>
      <w:proofErr w:type="spellEnd"/>
      <w:r>
        <w:rPr>
          <w:sz w:val="24"/>
          <w:szCs w:val="24"/>
        </w:rPr>
        <w:t xml:space="preserve"> 978-5-4378-1344-0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 xml:space="preserve">Май, 2016 г.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Сертификат о прохождении обучения в </w:t>
      </w:r>
      <w:proofErr w:type="spellStart"/>
      <w:r>
        <w:rPr>
          <w:sz w:val="24"/>
          <w:szCs w:val="24"/>
        </w:rPr>
        <w:t>Финуниверситете</w:t>
      </w:r>
      <w:proofErr w:type="spellEnd"/>
      <w:r>
        <w:rPr>
          <w:sz w:val="24"/>
          <w:szCs w:val="24"/>
        </w:rPr>
        <w:t xml:space="preserve"> </w:t>
      </w:r>
    </w:p>
    <w:p w:rsidR="00D35221" w:rsidRDefault="00144AC6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по программе «Деловой английский язык»</w:t>
      </w:r>
    </w:p>
    <w:p w:rsidR="00D35221" w:rsidRDefault="00144AC6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Дополнительная информация: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Персональный компьютер – опытный пользователь (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>, навыки оперативного поиска информации в сети Интернет, правовые программы «Гарант», «Консультант +»).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rPr>
          <w:b/>
          <w:sz w:val="24"/>
          <w:szCs w:val="24"/>
        </w:rPr>
      </w:pPr>
      <w:r>
        <w:rPr>
          <w:b/>
          <w:sz w:val="24"/>
          <w:szCs w:val="24"/>
        </w:rPr>
        <w:t>Личные качества: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Ответственность, ориентация на результат, стрессоустойчивость, быстрая обучаемость, трудолюбие, умение работать в команде, аккуратность, желание развиваться в профессиональном и личном плане</w:t>
      </w: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Увлечения – спорт, художественная гимнастика</w:t>
      </w:r>
    </w:p>
    <w:p w:rsidR="00D35221" w:rsidRDefault="00D35221">
      <w:pPr>
        <w:spacing w:line="360" w:lineRule="auto"/>
        <w:ind w:firstLine="709"/>
        <w:jc w:val="both"/>
        <w:rPr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D35221" w:rsidRDefault="00D352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D35221" w:rsidRDefault="00144AC6">
      <w:pPr>
        <w:spacing w:line="36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3</w:t>
      </w:r>
    </w:p>
    <w:p w:rsidR="00D35221" w:rsidRDefault="00144A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 № ______________</w:t>
      </w:r>
    </w:p>
    <w:p w:rsidR="00D35221" w:rsidRDefault="00144A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практической подготовке студента</w:t>
      </w:r>
    </w:p>
    <w:p w:rsidR="00D35221" w:rsidRDefault="00144A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федерального государственного образовательного бюджетного</w:t>
      </w:r>
    </w:p>
    <w:p w:rsidR="00D35221" w:rsidRDefault="00144A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учреждения высшего образования</w:t>
      </w:r>
    </w:p>
    <w:p w:rsidR="00D35221" w:rsidRDefault="00144A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D35221" w:rsidRDefault="00D35221">
      <w:pPr>
        <w:spacing w:line="360" w:lineRule="auto"/>
        <w:jc w:val="center"/>
        <w:rPr>
          <w:sz w:val="24"/>
          <w:szCs w:val="24"/>
        </w:rPr>
      </w:pPr>
    </w:p>
    <w:p w:rsidR="00D35221" w:rsidRDefault="00144AC6">
      <w:pPr>
        <w:rPr>
          <w:sz w:val="24"/>
          <w:szCs w:val="24"/>
        </w:rPr>
      </w:pPr>
      <w:r>
        <w:rPr>
          <w:sz w:val="24"/>
          <w:szCs w:val="24"/>
        </w:rPr>
        <w:t>г. 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____ _________ 20__ </w:t>
      </w:r>
    </w:p>
    <w:p w:rsidR="00D35221" w:rsidRDefault="00D35221">
      <w:pPr>
        <w:rPr>
          <w:sz w:val="24"/>
          <w:szCs w:val="24"/>
        </w:rPr>
      </w:pPr>
    </w:p>
    <w:p w:rsidR="00D35221" w:rsidRDefault="00144A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>
        <w:rPr>
          <w:sz w:val="24"/>
          <w:szCs w:val="24"/>
        </w:rPr>
        <w:t>Охтовой</w:t>
      </w:r>
      <w:proofErr w:type="spellEnd"/>
      <w:r>
        <w:rPr>
          <w:sz w:val="24"/>
          <w:szCs w:val="24"/>
        </w:rPr>
        <w:t xml:space="preserve"> Ирины </w:t>
      </w:r>
      <w:proofErr w:type="spellStart"/>
      <w:r>
        <w:rPr>
          <w:sz w:val="24"/>
          <w:szCs w:val="24"/>
        </w:rPr>
        <w:t>Мухадиновны</w:t>
      </w:r>
      <w:proofErr w:type="spellEnd"/>
      <w:r>
        <w:rPr>
          <w:sz w:val="24"/>
          <w:szCs w:val="24"/>
        </w:rPr>
        <w:t xml:space="preserve">, действующего на основании доверенности от 9 января 2024 г. № 388/48, с одной стороны, и </w:t>
      </w:r>
      <w:r>
        <w:rPr>
          <w:rStyle w:val="af"/>
          <w:sz w:val="24"/>
          <w:szCs w:val="24"/>
        </w:rPr>
        <w:t>Место для ввода текста.</w:t>
      </w:r>
      <w:r>
        <w:rPr>
          <w:sz w:val="24"/>
          <w:szCs w:val="24"/>
        </w:rPr>
        <w:t xml:space="preserve">, </w:t>
      </w:r>
      <w:sdt>
        <w:sdtPr>
          <w:alias w:val=""/>
          <w:id w:val="635844653"/>
          <w:dropDownList>
            <w:listItem w:displayText="Выберите элемент."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dropDownList>
        </w:sdtPr>
        <w:sdtContent>
          <w:r>
            <w:t>именуемое</w:t>
          </w:r>
        </w:sdtContent>
      </w:sdt>
      <w:r>
        <w:rPr>
          <w:sz w:val="24"/>
          <w:szCs w:val="24"/>
        </w:rPr>
        <w:t xml:space="preserve"> в дальнейшем «Профильная организация», в лице </w:t>
      </w:r>
      <w:r>
        <w:rPr>
          <w:rStyle w:val="af"/>
          <w:sz w:val="24"/>
          <w:szCs w:val="24"/>
        </w:rPr>
        <w:t>Место для ввода текста.</w:t>
      </w:r>
      <w:r>
        <w:rPr>
          <w:sz w:val="24"/>
          <w:szCs w:val="24"/>
        </w:rPr>
        <w:t xml:space="preserve"> </w:t>
      </w:r>
      <w:r>
        <w:rPr>
          <w:rStyle w:val="af"/>
          <w:sz w:val="24"/>
          <w:szCs w:val="24"/>
        </w:rPr>
        <w:t>Место для ввода текста.</w:t>
      </w:r>
      <w:r>
        <w:rPr>
          <w:sz w:val="24"/>
          <w:szCs w:val="24"/>
        </w:rPr>
        <w:t xml:space="preserve">, действующего на основании </w:t>
      </w:r>
      <w:r>
        <w:rPr>
          <w:rStyle w:val="af"/>
          <w:sz w:val="24"/>
          <w:szCs w:val="24"/>
        </w:rPr>
        <w:t>Место для ввода текста.</w:t>
      </w:r>
      <w:r>
        <w:rPr>
          <w:sz w:val="24"/>
          <w:szCs w:val="24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D35221" w:rsidRDefault="00D35221">
      <w:pPr>
        <w:jc w:val="both"/>
        <w:rPr>
          <w:sz w:val="24"/>
          <w:szCs w:val="24"/>
        </w:rPr>
      </w:pPr>
    </w:p>
    <w:p w:rsidR="00D35221" w:rsidRDefault="00144AC6" w:rsidP="00144AC6">
      <w:pPr>
        <w:pStyle w:val="afe"/>
        <w:numPr>
          <w:ilvl w:val="0"/>
          <w:numId w:val="10"/>
        </w:numPr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D35221" w:rsidRDefault="00D35221">
      <w:pPr>
        <w:pStyle w:val="afe"/>
        <w:ind w:left="0"/>
        <w:rPr>
          <w:sz w:val="24"/>
          <w:szCs w:val="24"/>
        </w:rPr>
      </w:pPr>
    </w:p>
    <w:p w:rsidR="00D35221" w:rsidRDefault="00144AC6" w:rsidP="00144AC6">
      <w:pPr>
        <w:pStyle w:val="afe"/>
        <w:numPr>
          <w:ilvl w:val="1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D35221" w:rsidRDefault="00144AC6" w:rsidP="00144AC6">
      <w:pPr>
        <w:pStyle w:val="afe"/>
        <w:numPr>
          <w:ilvl w:val="1"/>
          <w:numId w:val="12"/>
        </w:numP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совместно организовать и провести </w:t>
      </w:r>
      <w:sdt>
        <w:sdtPr>
          <w:alias w:val=""/>
          <w:id w:val="1469703893"/>
          <w:dropDownList>
            <w:listItem w:displayText="Выберите элемент."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dropDownList>
        </w:sdtPr>
        <w:sdtContent>
          <w:r>
            <w:t>Выберите элемент.</w:t>
          </w:r>
        </w:sdtContent>
      </w:sdt>
      <w:r>
        <w:rPr>
          <w:color w:val="000000"/>
          <w:sz w:val="24"/>
          <w:szCs w:val="24"/>
        </w:rPr>
        <w:t xml:space="preserve"> практику (далее – практика) студента </w:t>
      </w:r>
      <w:sdt>
        <w:sdtPr>
          <w:alias w:val=""/>
          <w:id w:val="-753205336"/>
          <w:dropDownList>
            <w:listItem w:displayText="Выберите элемент."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dropDownList>
        </w:sdtPr>
        <w:sdtContent>
          <w:r>
            <w:t>Выберите элемент.</w:t>
          </w:r>
        </w:sdtContent>
      </w:sdt>
      <w:r>
        <w:rPr>
          <w:color w:val="000000"/>
          <w:sz w:val="24"/>
          <w:szCs w:val="24"/>
        </w:rPr>
        <w:t xml:space="preserve"> курса </w:t>
      </w:r>
      <w:sdt>
        <w:sdtPr>
          <w:alias w:val=""/>
          <w:id w:val="827324662"/>
          <w:dropDownList>
            <w:listItem w:displayText="Выберите элемент."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dropDownList>
        </w:sdtPr>
        <w:sdtContent>
          <w:r>
            <w:t>Выберите элемент.</w:t>
          </w:r>
        </w:sdtContent>
      </w:sdt>
      <w:r>
        <w:rPr>
          <w:color w:val="000000"/>
          <w:sz w:val="24"/>
          <w:szCs w:val="24"/>
        </w:rPr>
        <w:t xml:space="preserve"> учебной группы </w:t>
      </w:r>
      <w:r>
        <w:rPr>
          <w:rStyle w:val="af"/>
          <w:sz w:val="24"/>
          <w:szCs w:val="24"/>
        </w:rPr>
        <w:t>Место для ввода текста.</w:t>
      </w:r>
      <w:r>
        <w:rPr>
          <w:color w:val="000000"/>
          <w:sz w:val="24"/>
          <w:szCs w:val="24"/>
        </w:rPr>
        <w:t xml:space="preserve"> </w:t>
      </w:r>
      <w:r>
        <w:rPr>
          <w:rStyle w:val="af"/>
          <w:sz w:val="24"/>
          <w:szCs w:val="24"/>
        </w:rPr>
        <w:t xml:space="preserve">Место для ввода </w:t>
      </w:r>
      <w:proofErr w:type="gramStart"/>
      <w:r>
        <w:rPr>
          <w:rStyle w:val="af"/>
          <w:sz w:val="24"/>
          <w:szCs w:val="24"/>
        </w:rPr>
        <w:t>текста.</w:t>
      </w:r>
      <w:r>
        <w:rPr>
          <w:color w:val="000000"/>
          <w:sz w:val="24"/>
          <w:szCs w:val="24"/>
        </w:rPr>
        <w:t>.</w:t>
      </w:r>
      <w:proofErr w:type="gramEnd"/>
      <w:r>
        <w:rPr>
          <w:color w:val="000000"/>
          <w:sz w:val="24"/>
          <w:szCs w:val="24"/>
        </w:rPr>
        <w:t xml:space="preserve"> Срок практики, включая защиту отчетов по практике, – с ____ __________ 20 ___ года по ____ __________ 20 ___ года.</w:t>
      </w:r>
    </w:p>
    <w:p w:rsidR="00D35221" w:rsidRDefault="00144AC6" w:rsidP="00144AC6">
      <w:pPr>
        <w:pStyle w:val="afe"/>
        <w:numPr>
          <w:ilvl w:val="1"/>
          <w:numId w:val="13"/>
        </w:num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Руководитель практики от Профильной организации </w:t>
      </w:r>
      <w:r>
        <w:rPr>
          <w:rStyle w:val="af"/>
          <w:sz w:val="24"/>
          <w:szCs w:val="24"/>
        </w:rPr>
        <w:t>Место для ввода текста.</w:t>
      </w:r>
    </w:p>
    <w:p w:rsidR="00D35221" w:rsidRDefault="00144AC6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1.4.           Помещение Профильной организации, предоставляемое для осуществления практики </w:t>
      </w:r>
      <w:r>
        <w:rPr>
          <w:rStyle w:val="af"/>
          <w:sz w:val="24"/>
          <w:szCs w:val="24"/>
        </w:rPr>
        <w:t>Место для ввода текста.</w:t>
      </w:r>
    </w:p>
    <w:p w:rsidR="00D35221" w:rsidRDefault="00D35221">
      <w:pPr>
        <w:pStyle w:val="afe"/>
        <w:shd w:val="clear" w:color="auto" w:fill="FFFFFF"/>
        <w:ind w:left="0"/>
        <w:jc w:val="both"/>
        <w:rPr>
          <w:color w:val="000000"/>
          <w:sz w:val="24"/>
          <w:szCs w:val="24"/>
        </w:rPr>
      </w:pPr>
    </w:p>
    <w:p w:rsidR="00D35221" w:rsidRDefault="00144AC6" w:rsidP="00144AC6">
      <w:pPr>
        <w:pStyle w:val="afe"/>
        <w:numPr>
          <w:ilvl w:val="0"/>
          <w:numId w:val="14"/>
        </w:numPr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Права и обязанности Сторон</w:t>
      </w:r>
    </w:p>
    <w:p w:rsidR="00D35221" w:rsidRDefault="00D35221">
      <w:pPr>
        <w:pStyle w:val="afe"/>
        <w:ind w:left="0"/>
        <w:rPr>
          <w:b/>
          <w:sz w:val="24"/>
          <w:szCs w:val="24"/>
        </w:rPr>
      </w:pPr>
    </w:p>
    <w:p w:rsidR="00D35221" w:rsidRDefault="00144AC6" w:rsidP="00144AC6">
      <w:pPr>
        <w:pStyle w:val="afe"/>
        <w:numPr>
          <w:ilvl w:val="1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Финансовый университет обязан: 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составляет рабочий график (план) проведения практики студента;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разрабатывает индивидуальное задание для студента, выполняемое в период практики;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консультирует студента по вопросам выполнения программы практики и оформления ее результатов;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осуществляет контроль за соблюдением сроков практики, ходом прохождения практики студента и ее содержанием;</w:t>
      </w:r>
    </w:p>
    <w:p w:rsidR="00D35221" w:rsidRDefault="00144AC6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оценивает результаты прохождения практики студента.</w:t>
      </w:r>
    </w:p>
    <w:p w:rsidR="00D35221" w:rsidRDefault="00144AC6" w:rsidP="00144AC6">
      <w:pPr>
        <w:pStyle w:val="afe"/>
        <w:numPr>
          <w:ilvl w:val="2"/>
          <w:numId w:val="1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смене руководителя практики в течение 3 (трех) рабочих дней сообщить об этом Профильной организации.</w:t>
      </w:r>
    </w:p>
    <w:p w:rsidR="00D35221" w:rsidRDefault="00144AC6" w:rsidP="00144AC6">
      <w:pPr>
        <w:pStyle w:val="afe"/>
        <w:numPr>
          <w:ilvl w:val="1"/>
          <w:numId w:val="1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Профильная организация обязана:</w:t>
      </w:r>
    </w:p>
    <w:p w:rsidR="00D35221" w:rsidRDefault="00144AC6" w:rsidP="00144AC6">
      <w:pPr>
        <w:pStyle w:val="afe"/>
        <w:numPr>
          <w:ilvl w:val="2"/>
          <w:numId w:val="18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:rsidR="00D35221" w:rsidRDefault="00144AC6" w:rsidP="00144AC6">
      <w:pPr>
        <w:pStyle w:val="afe"/>
        <w:numPr>
          <w:ilvl w:val="2"/>
          <w:numId w:val="1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назначить руководителя практики от Профильной организации, соответствующего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D35221" w:rsidRDefault="00144AC6" w:rsidP="00144AC6">
      <w:pPr>
        <w:pStyle w:val="afe"/>
        <w:numPr>
          <w:ilvl w:val="2"/>
          <w:numId w:val="2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D35221" w:rsidRDefault="00144AC6" w:rsidP="00144AC6">
      <w:pPr>
        <w:pStyle w:val="afe"/>
        <w:numPr>
          <w:ilvl w:val="2"/>
          <w:numId w:val="2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D35221" w:rsidRDefault="00144AC6" w:rsidP="00144AC6">
      <w:pPr>
        <w:pStyle w:val="afe"/>
        <w:numPr>
          <w:ilvl w:val="2"/>
          <w:numId w:val="2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D35221" w:rsidRDefault="00144AC6" w:rsidP="00144AC6">
      <w:pPr>
        <w:pStyle w:val="afe"/>
        <w:numPr>
          <w:ilvl w:val="2"/>
          <w:numId w:val="2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ознакомить студента с правилами внутреннего трудового распорядка Профильной организации;</w:t>
      </w:r>
    </w:p>
    <w:p w:rsidR="00D35221" w:rsidRDefault="00144AC6" w:rsidP="00144AC6">
      <w:pPr>
        <w:pStyle w:val="afe"/>
        <w:numPr>
          <w:ilvl w:val="2"/>
          <w:numId w:val="24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:rsidR="00D35221" w:rsidRDefault="00144AC6" w:rsidP="00144AC6">
      <w:pPr>
        <w:pStyle w:val="afe"/>
        <w:numPr>
          <w:ilvl w:val="2"/>
          <w:numId w:val="25"/>
        </w:numPr>
        <w:ind w:left="0" w:firstLine="556"/>
        <w:jc w:val="both"/>
        <w:rPr>
          <w:sz w:val="24"/>
          <w:szCs w:val="24"/>
        </w:rPr>
      </w:pPr>
      <w:r>
        <w:rPr>
          <w:sz w:val="24"/>
          <w:szCs w:val="24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D35221" w:rsidRDefault="00144AC6" w:rsidP="00144AC6">
      <w:pPr>
        <w:pStyle w:val="afe"/>
        <w:numPr>
          <w:ilvl w:val="2"/>
          <w:numId w:val="2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D35221" w:rsidRDefault="00144AC6" w:rsidP="00144AC6">
      <w:pPr>
        <w:pStyle w:val="afe"/>
        <w:numPr>
          <w:ilvl w:val="1"/>
          <w:numId w:val="27"/>
        </w:numPr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>Финансовый университет имеет право:</w:t>
      </w:r>
    </w:p>
    <w:p w:rsidR="00D35221" w:rsidRDefault="00144AC6" w:rsidP="00144AC6">
      <w:pPr>
        <w:pStyle w:val="afe"/>
        <w:numPr>
          <w:ilvl w:val="2"/>
          <w:numId w:val="28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осуществлять контроль соответствия условий проведения практики требованиям настоящего Договора;</w:t>
      </w:r>
    </w:p>
    <w:p w:rsidR="00D35221" w:rsidRDefault="00144AC6" w:rsidP="00144AC6">
      <w:pPr>
        <w:pStyle w:val="afe"/>
        <w:numPr>
          <w:ilvl w:val="2"/>
          <w:numId w:val="2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:rsidR="00D35221" w:rsidRDefault="00144AC6" w:rsidP="00144AC6">
      <w:pPr>
        <w:pStyle w:val="afe"/>
        <w:numPr>
          <w:ilvl w:val="1"/>
          <w:numId w:val="3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Профильная организация имеет право:</w:t>
      </w:r>
    </w:p>
    <w:p w:rsidR="00D35221" w:rsidRDefault="00144AC6" w:rsidP="00144AC6">
      <w:pPr>
        <w:pStyle w:val="afe"/>
        <w:numPr>
          <w:ilvl w:val="2"/>
          <w:numId w:val="3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D35221" w:rsidRDefault="00144AC6" w:rsidP="00144AC6">
      <w:pPr>
        <w:pStyle w:val="afe"/>
        <w:numPr>
          <w:ilvl w:val="2"/>
          <w:numId w:val="3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:rsidR="00D35221" w:rsidRDefault="00144AC6" w:rsidP="00144AC6">
      <w:pPr>
        <w:pStyle w:val="afe"/>
        <w:numPr>
          <w:ilvl w:val="2"/>
          <w:numId w:val="3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:rsidR="00D35221" w:rsidRDefault="00D35221">
      <w:pPr>
        <w:pStyle w:val="afe"/>
        <w:ind w:left="567"/>
        <w:jc w:val="both"/>
        <w:rPr>
          <w:sz w:val="24"/>
          <w:szCs w:val="24"/>
        </w:rPr>
      </w:pPr>
    </w:p>
    <w:p w:rsidR="00D35221" w:rsidRDefault="00144AC6" w:rsidP="00144AC6">
      <w:pPr>
        <w:pStyle w:val="afe"/>
        <w:numPr>
          <w:ilvl w:val="0"/>
          <w:numId w:val="34"/>
        </w:numPr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договора</w:t>
      </w:r>
    </w:p>
    <w:p w:rsidR="00D35221" w:rsidRDefault="00D35221">
      <w:pPr>
        <w:pStyle w:val="afe"/>
        <w:ind w:left="0" w:firstLine="567"/>
        <w:rPr>
          <w:sz w:val="24"/>
          <w:szCs w:val="24"/>
        </w:rPr>
      </w:pPr>
    </w:p>
    <w:p w:rsidR="00D35221" w:rsidRDefault="00144AC6" w:rsidP="00144AC6">
      <w:pPr>
        <w:pStyle w:val="afe"/>
        <w:numPr>
          <w:ilvl w:val="1"/>
          <w:numId w:val="35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D35221" w:rsidRDefault="00144AC6" w:rsidP="00144AC6">
      <w:pPr>
        <w:pStyle w:val="afe"/>
        <w:numPr>
          <w:ilvl w:val="1"/>
          <w:numId w:val="3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D35221" w:rsidRDefault="00D35221">
      <w:pPr>
        <w:pStyle w:val="afe"/>
        <w:ind w:left="567"/>
        <w:jc w:val="both"/>
        <w:rPr>
          <w:sz w:val="24"/>
          <w:szCs w:val="24"/>
        </w:rPr>
      </w:pPr>
    </w:p>
    <w:p w:rsidR="00D35221" w:rsidRDefault="00144AC6" w:rsidP="00144AC6">
      <w:pPr>
        <w:pStyle w:val="afe"/>
        <w:numPr>
          <w:ilvl w:val="0"/>
          <w:numId w:val="37"/>
        </w:numPr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Заключительные положения</w:t>
      </w:r>
    </w:p>
    <w:p w:rsidR="00D35221" w:rsidRDefault="00D35221">
      <w:pPr>
        <w:pStyle w:val="afe"/>
        <w:ind w:left="0" w:firstLine="567"/>
        <w:rPr>
          <w:sz w:val="24"/>
          <w:szCs w:val="24"/>
        </w:rPr>
      </w:pPr>
    </w:p>
    <w:p w:rsidR="00D35221" w:rsidRDefault="00144AC6" w:rsidP="00144AC6">
      <w:pPr>
        <w:pStyle w:val="af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D35221" w:rsidRDefault="00144AC6" w:rsidP="00144AC6">
      <w:pPr>
        <w:pStyle w:val="afe"/>
        <w:numPr>
          <w:ilvl w:val="1"/>
          <w:numId w:val="3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D35221" w:rsidRDefault="00144AC6" w:rsidP="00144AC6">
      <w:pPr>
        <w:pStyle w:val="afe"/>
        <w:numPr>
          <w:ilvl w:val="1"/>
          <w:numId w:val="4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D35221" w:rsidRDefault="00D35221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4"/>
          <w:szCs w:val="24"/>
        </w:rPr>
      </w:pPr>
    </w:p>
    <w:p w:rsidR="00D35221" w:rsidRDefault="00144AC6" w:rsidP="00144AC6">
      <w:pPr>
        <w:pStyle w:val="afe"/>
        <w:numPr>
          <w:ilvl w:val="0"/>
          <w:numId w:val="41"/>
        </w:numPr>
        <w:spacing w:line="360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Юридические адреса и подписи сторон</w:t>
      </w:r>
    </w:p>
    <w:tbl>
      <w:tblPr>
        <w:tblW w:w="10455" w:type="dxa"/>
        <w:tblLayout w:type="fixed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D35221">
        <w:tc>
          <w:tcPr>
            <w:tcW w:w="4928" w:type="dxa"/>
          </w:tcPr>
          <w:p w:rsidR="00D35221" w:rsidRDefault="00144AC6">
            <w:pPr>
              <w:ind w:left="-9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Финансовый университет</w:t>
            </w:r>
          </w:p>
          <w:p w:rsidR="00D35221" w:rsidRDefault="00D35221">
            <w:pPr>
              <w:ind w:left="-956"/>
              <w:jc w:val="center"/>
              <w:rPr>
                <w:b/>
                <w:sz w:val="24"/>
                <w:szCs w:val="24"/>
              </w:rPr>
            </w:pPr>
          </w:p>
          <w:p w:rsidR="00D35221" w:rsidRDefault="00144AC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</w:tcPr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D35221" w:rsidRDefault="00144AC6">
            <w:pPr>
              <w:ind w:left="-167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Профильная организация</w:t>
            </w:r>
          </w:p>
          <w:p w:rsidR="00D35221" w:rsidRDefault="00D35221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  <w:p w:rsidR="00D35221" w:rsidRDefault="00144AC6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Профильной организации</w:t>
            </w:r>
          </w:p>
        </w:tc>
      </w:tr>
      <w:tr w:rsidR="00D35221">
        <w:tc>
          <w:tcPr>
            <w:tcW w:w="4928" w:type="dxa"/>
          </w:tcPr>
          <w:p w:rsidR="00D35221" w:rsidRDefault="00D352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9" w:type="dxa"/>
          </w:tcPr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D35221" w:rsidRDefault="00D35221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</w:tc>
      </w:tr>
      <w:tr w:rsidR="00D35221">
        <w:tc>
          <w:tcPr>
            <w:tcW w:w="4928" w:type="dxa"/>
          </w:tcPr>
          <w:p w:rsidR="00D35221" w:rsidRDefault="00144A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125167, г. Москва, </w:t>
            </w:r>
            <w:proofErr w:type="spellStart"/>
            <w:r>
              <w:rPr>
                <w:sz w:val="24"/>
                <w:szCs w:val="24"/>
              </w:rPr>
              <w:t>вн</w:t>
            </w:r>
            <w:proofErr w:type="spellEnd"/>
            <w:r>
              <w:rPr>
                <w:sz w:val="24"/>
                <w:szCs w:val="24"/>
              </w:rPr>
              <w:t xml:space="preserve">. тер. г. муниципальный округ Хорошевский, </w:t>
            </w:r>
          </w:p>
          <w:p w:rsidR="00D35221" w:rsidRDefault="00144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Ленинградский проспект, д. 49/2</w:t>
            </w:r>
          </w:p>
          <w:p w:rsidR="00D35221" w:rsidRDefault="00D35221">
            <w:pPr>
              <w:jc w:val="both"/>
              <w:rPr>
                <w:sz w:val="24"/>
                <w:szCs w:val="24"/>
              </w:rPr>
            </w:pPr>
          </w:p>
          <w:p w:rsidR="00D35221" w:rsidRDefault="00144AC6">
            <w:pPr>
              <w:ind w:right="-285"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ИНН: 7714086422</w:t>
            </w:r>
          </w:p>
          <w:p w:rsidR="00D35221" w:rsidRDefault="00144AC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КПП: 771401001</w:t>
            </w:r>
          </w:p>
        </w:tc>
        <w:tc>
          <w:tcPr>
            <w:tcW w:w="459" w:type="dxa"/>
          </w:tcPr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D35221" w:rsidRDefault="00144AC6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  <w:p w:rsidR="00D35221" w:rsidRDefault="00D35221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</w:p>
          <w:p w:rsidR="00D35221" w:rsidRDefault="00D35221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</w:p>
          <w:p w:rsidR="00D35221" w:rsidRDefault="00D35221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</w:p>
          <w:p w:rsidR="00D35221" w:rsidRDefault="00144AC6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 xml:space="preserve">ИНН </w:t>
            </w:r>
          </w:p>
          <w:p w:rsidR="00D35221" w:rsidRDefault="00144AC6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КПП</w:t>
            </w:r>
          </w:p>
          <w:p w:rsidR="00D35221" w:rsidRDefault="00D35221">
            <w:pPr>
              <w:ind w:left="-10"/>
              <w:rPr>
                <w:sz w:val="24"/>
                <w:szCs w:val="24"/>
                <w:lang w:eastAsia="ru-RU"/>
              </w:rPr>
            </w:pPr>
          </w:p>
        </w:tc>
      </w:tr>
      <w:tr w:rsidR="00D35221">
        <w:trPr>
          <w:trHeight w:val="1976"/>
        </w:trPr>
        <w:tc>
          <w:tcPr>
            <w:tcW w:w="4928" w:type="dxa"/>
          </w:tcPr>
          <w:p w:rsidR="00D35221" w:rsidRDefault="00144AC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Контактное лицо от Финансового университета: </w:t>
            </w:r>
          </w:p>
          <w:p w:rsidR="00D35221" w:rsidRDefault="00144AC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Начальник отдела координации практической подготовки </w:t>
            </w:r>
            <w:proofErr w:type="spellStart"/>
            <w:r>
              <w:rPr>
                <w:bCs/>
                <w:sz w:val="24"/>
                <w:szCs w:val="24"/>
              </w:rPr>
              <w:t>Эльканова</w:t>
            </w:r>
            <w:proofErr w:type="spellEnd"/>
            <w:r>
              <w:rPr>
                <w:bCs/>
                <w:sz w:val="24"/>
                <w:szCs w:val="24"/>
              </w:rPr>
              <w:t xml:space="preserve"> Е.А.</w:t>
            </w:r>
          </w:p>
          <w:p w:rsidR="00D35221" w:rsidRDefault="00144AC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Телефон: +7 (499) 553-10-59</w:t>
            </w:r>
          </w:p>
          <w:p w:rsidR="00D35221" w:rsidRDefault="00144AC6">
            <w:pPr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Электронная почта: praktika@fa.ru</w:t>
            </w:r>
          </w:p>
          <w:p w:rsidR="00D35221" w:rsidRDefault="00D35221">
            <w:pPr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9" w:type="dxa"/>
          </w:tcPr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D35221" w:rsidRDefault="00144AC6">
            <w:pPr>
              <w:ind w:left="-1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Контактное лицо от Профильной организации:</w:t>
            </w:r>
          </w:p>
          <w:p w:rsidR="00D35221" w:rsidRDefault="00144AC6">
            <w:pPr>
              <w:ind w:left="-1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Должность </w:t>
            </w:r>
          </w:p>
          <w:p w:rsidR="00D35221" w:rsidRDefault="00144AC6">
            <w:pPr>
              <w:ind w:left="-1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ФИО</w:t>
            </w:r>
          </w:p>
          <w:p w:rsidR="00D35221" w:rsidRDefault="00144AC6">
            <w:pPr>
              <w:ind w:left="-10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Телефон: </w:t>
            </w:r>
          </w:p>
          <w:p w:rsidR="00D35221" w:rsidRDefault="00144AC6">
            <w:pPr>
              <w:ind w:left="-10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Электронная почта:</w:t>
            </w:r>
          </w:p>
        </w:tc>
      </w:tr>
      <w:tr w:rsidR="00D35221">
        <w:trPr>
          <w:trHeight w:val="533"/>
        </w:trPr>
        <w:tc>
          <w:tcPr>
            <w:tcW w:w="4928" w:type="dxa"/>
          </w:tcPr>
          <w:p w:rsidR="00D35221" w:rsidRDefault="00144A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</w:tcPr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D35221" w:rsidRDefault="00144AC6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</w:tc>
      </w:tr>
      <w:tr w:rsidR="00D35221">
        <w:tc>
          <w:tcPr>
            <w:tcW w:w="4928" w:type="dxa"/>
          </w:tcPr>
          <w:p w:rsidR="00D35221" w:rsidRDefault="00D35221">
            <w:pPr>
              <w:rPr>
                <w:sz w:val="24"/>
                <w:szCs w:val="24"/>
              </w:rPr>
            </w:pPr>
          </w:p>
          <w:p w:rsidR="00D35221" w:rsidRDefault="00144A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И.М. </w:t>
            </w:r>
            <w:proofErr w:type="spellStart"/>
            <w:r>
              <w:rPr>
                <w:sz w:val="24"/>
                <w:szCs w:val="24"/>
              </w:rPr>
              <w:t>Охтова</w:t>
            </w:r>
            <w:proofErr w:type="spellEnd"/>
          </w:p>
          <w:p w:rsidR="00D35221" w:rsidRDefault="00144A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М.П.</w:t>
            </w:r>
          </w:p>
        </w:tc>
        <w:tc>
          <w:tcPr>
            <w:tcW w:w="459" w:type="dxa"/>
          </w:tcPr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D35221" w:rsidRDefault="00D35221">
            <w:pPr>
              <w:ind w:left="-10"/>
              <w:rPr>
                <w:sz w:val="24"/>
                <w:szCs w:val="24"/>
              </w:rPr>
            </w:pPr>
          </w:p>
          <w:p w:rsidR="00D35221" w:rsidRDefault="00144AC6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 И.О. Фамилия</w:t>
            </w:r>
          </w:p>
          <w:p w:rsidR="00D35221" w:rsidRDefault="00144AC6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М.П.</w:t>
            </w:r>
          </w:p>
        </w:tc>
      </w:tr>
    </w:tbl>
    <w:p w:rsidR="00D35221" w:rsidRDefault="00D35221"/>
    <w:p w:rsidR="00D35221" w:rsidRDefault="00144AC6">
      <w:pPr>
        <w:widowControl/>
        <w:suppressAutoHyphens w:val="0"/>
        <w:spacing w:after="160" w:line="259" w:lineRule="auto"/>
        <w:rPr>
          <w:rFonts w:cs="Palatino Linotype"/>
          <w:b/>
          <w:sz w:val="28"/>
          <w:szCs w:val="28"/>
          <w:lang w:eastAsia="ar-SA"/>
        </w:rPr>
      </w:pPr>
      <w:r>
        <w:br w:type="page"/>
      </w:r>
    </w:p>
    <w:p w:rsidR="00D35221" w:rsidRDefault="00144AC6">
      <w:pPr>
        <w:widowControl/>
        <w:spacing w:line="360" w:lineRule="auto"/>
        <w:ind w:firstLine="709"/>
        <w:jc w:val="right"/>
        <w:rPr>
          <w:rFonts w:cs="Palatino Linotype"/>
          <w:b/>
          <w:sz w:val="28"/>
          <w:szCs w:val="28"/>
          <w:lang w:eastAsia="ar-SA"/>
        </w:rPr>
      </w:pPr>
      <w:r>
        <w:rPr>
          <w:rFonts w:cs="Palatino Linotype"/>
          <w:b/>
          <w:sz w:val="28"/>
          <w:szCs w:val="28"/>
          <w:lang w:eastAsia="ar-SA"/>
        </w:rPr>
        <w:lastRenderedPageBreak/>
        <w:t>Приложение 4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35221" w:rsidRDefault="00D35221">
      <w:pPr>
        <w:jc w:val="center"/>
        <w:rPr>
          <w:b/>
          <w:sz w:val="28"/>
          <w:szCs w:val="28"/>
        </w:rPr>
      </w:pP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4"/>
          <w:szCs w:val="24"/>
        </w:rPr>
      </w:pPr>
      <w:r>
        <w:t>(наименование)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Департамент/Кафедра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4"/>
          <w:szCs w:val="24"/>
        </w:rPr>
      </w:pPr>
      <w:r>
        <w:t>(наименование)</w:t>
      </w:r>
    </w:p>
    <w:p w:rsidR="00D35221" w:rsidRDefault="00D35221">
      <w:pPr>
        <w:jc w:val="center"/>
        <w:rPr>
          <w:sz w:val="12"/>
          <w:szCs w:val="12"/>
        </w:rPr>
      </w:pPr>
    </w:p>
    <w:p w:rsidR="00D35221" w:rsidRDefault="00D35221">
      <w:pPr>
        <w:jc w:val="center"/>
        <w:rPr>
          <w:sz w:val="28"/>
          <w:szCs w:val="28"/>
        </w:rPr>
      </w:pPr>
    </w:p>
    <w:p w:rsidR="00D35221" w:rsidRDefault="00144AC6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ОТЧЁТ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>по _______________________________________________________ практике</w:t>
      </w:r>
    </w:p>
    <w:p w:rsidR="00D35221" w:rsidRDefault="00144AC6">
      <w:pPr>
        <w:spacing w:after="160" w:line="252" w:lineRule="auto"/>
        <w:ind w:right="45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(указать вид (тип/типы) практики)</w:t>
      </w:r>
    </w:p>
    <w:p w:rsidR="00D35221" w:rsidRDefault="00144AC6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подготовки/Специальность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76" w:lineRule="auto"/>
        <w:jc w:val="both"/>
        <w:rPr>
          <w:sz w:val="23"/>
          <w:szCs w:val="23"/>
        </w:rPr>
      </w:pPr>
      <w:r>
        <w:t xml:space="preserve">                                          </w:t>
      </w:r>
      <w:r>
        <w:rPr>
          <w:sz w:val="23"/>
          <w:szCs w:val="23"/>
        </w:rPr>
        <w:t xml:space="preserve"> (</w:t>
      </w:r>
      <w:proofErr w:type="spellStart"/>
      <w:r>
        <w:rPr>
          <w:sz w:val="23"/>
          <w:szCs w:val="23"/>
        </w:rPr>
        <w:t>бакалавриата</w:t>
      </w:r>
      <w:proofErr w:type="spellEnd"/>
      <w:r>
        <w:rPr>
          <w:sz w:val="23"/>
          <w:szCs w:val="23"/>
        </w:rPr>
        <w:t>/</w:t>
      </w:r>
      <w:proofErr w:type="spellStart"/>
      <w:r>
        <w:rPr>
          <w:sz w:val="23"/>
          <w:szCs w:val="23"/>
        </w:rPr>
        <w:t>специалитета</w:t>
      </w:r>
      <w:proofErr w:type="spellEnd"/>
      <w:r>
        <w:rPr>
          <w:sz w:val="23"/>
          <w:szCs w:val="23"/>
        </w:rPr>
        <w:t>/магистратуры)</w:t>
      </w:r>
    </w:p>
    <w:p w:rsidR="00D35221" w:rsidRDefault="00144AC6">
      <w:pPr>
        <w:spacing w:line="276" w:lineRule="auto"/>
        <w:jc w:val="both"/>
        <w:rPr>
          <w:sz w:val="23"/>
          <w:szCs w:val="23"/>
        </w:rPr>
      </w:pPr>
      <w:r>
        <w:rPr>
          <w:sz w:val="28"/>
          <w:szCs w:val="28"/>
        </w:rPr>
        <w:t>Профиль/Направленность программы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D35221" w:rsidRDefault="00D35221">
      <w:pPr>
        <w:jc w:val="center"/>
        <w:rPr>
          <w:sz w:val="23"/>
          <w:szCs w:val="23"/>
        </w:rPr>
      </w:pPr>
    </w:p>
    <w:p w:rsidR="00D35221" w:rsidRDefault="00144AC6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D35221" w:rsidRDefault="00144AC6">
      <w:pPr>
        <w:tabs>
          <w:tab w:val="left" w:pos="4536"/>
          <w:tab w:val="left" w:pos="5245"/>
        </w:tabs>
        <w:ind w:left="3969"/>
        <w:rPr>
          <w:sz w:val="28"/>
          <w:szCs w:val="28"/>
          <w:u w:val="single"/>
        </w:rPr>
      </w:pPr>
      <w:r>
        <w:rPr>
          <w:sz w:val="28"/>
          <w:szCs w:val="28"/>
        </w:rPr>
        <w:t>Студент___ курса, _____ учебной группы</w:t>
      </w:r>
    </w:p>
    <w:p w:rsidR="00D35221" w:rsidRDefault="00144AC6">
      <w:pPr>
        <w:ind w:left="396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ind w:left="3969"/>
        <w:rPr>
          <w:sz w:val="28"/>
          <w:szCs w:val="28"/>
          <w:u w:val="single"/>
        </w:rPr>
      </w:pPr>
      <w:r>
        <w:t xml:space="preserve">      (</w:t>
      </w:r>
      <w:proofErr w:type="gramStart"/>
      <w:r>
        <w:t xml:space="preserve">подпись)   </w:t>
      </w:r>
      <w:proofErr w:type="gramEnd"/>
      <w:r>
        <w:t xml:space="preserve">             (инициалы, фамилия)</w:t>
      </w:r>
    </w:p>
    <w:p w:rsidR="00D35221" w:rsidRDefault="00D35221">
      <w:pPr>
        <w:ind w:left="3969"/>
        <w:rPr>
          <w:sz w:val="28"/>
          <w:szCs w:val="28"/>
        </w:rPr>
      </w:pPr>
    </w:p>
    <w:p w:rsidR="00D35221" w:rsidRDefault="00144AC6">
      <w:pPr>
        <w:ind w:left="3969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D35221" w:rsidRDefault="00144AC6">
      <w:pPr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профильной организации: </w:t>
      </w:r>
    </w:p>
    <w:p w:rsidR="00D35221" w:rsidRDefault="00144AC6">
      <w:pPr>
        <w:ind w:left="3969"/>
        <w:rPr>
          <w:sz w:val="24"/>
          <w:szCs w:val="24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ind w:left="3969"/>
      </w:pPr>
      <w:r>
        <w:t>(наименование должности) (инициалы, фамилия)</w:t>
      </w:r>
    </w:p>
    <w:p w:rsidR="00D35221" w:rsidRDefault="00144AC6">
      <w:pPr>
        <w:ind w:left="396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_________________</w:t>
      </w:r>
    </w:p>
    <w:p w:rsidR="00D35221" w:rsidRDefault="00144AC6">
      <w:pPr>
        <w:ind w:left="3969"/>
        <w:rPr>
          <w:sz w:val="24"/>
          <w:szCs w:val="24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</w:t>
      </w:r>
      <w:r>
        <w:t>(подпись)</w:t>
      </w:r>
    </w:p>
    <w:p w:rsidR="00D35221" w:rsidRDefault="00144AC6">
      <w:pPr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М.П.</w:t>
      </w: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D35221">
      <w:pPr>
        <w:tabs>
          <w:tab w:val="left" w:pos="9072"/>
        </w:tabs>
        <w:jc w:val="center"/>
        <w:rPr>
          <w:sz w:val="28"/>
          <w:szCs w:val="28"/>
        </w:rPr>
      </w:pPr>
    </w:p>
    <w:p w:rsidR="00D35221" w:rsidRDefault="00144AC6">
      <w:pPr>
        <w:jc w:val="center"/>
        <w:rPr>
          <w:sz w:val="24"/>
          <w:szCs w:val="24"/>
        </w:rPr>
      </w:pPr>
      <w:r>
        <w:rPr>
          <w:sz w:val="28"/>
          <w:szCs w:val="28"/>
        </w:rPr>
        <w:t>Москва – 20 __ г.</w:t>
      </w:r>
    </w:p>
    <w:p w:rsidR="00D35221" w:rsidRDefault="00144AC6">
      <w:pPr>
        <w:widowControl/>
        <w:spacing w:line="360" w:lineRule="auto"/>
        <w:ind w:firstLine="709"/>
        <w:jc w:val="right"/>
        <w:rPr>
          <w:rFonts w:cs="Palatino Linotype"/>
          <w:b/>
          <w:sz w:val="28"/>
          <w:szCs w:val="28"/>
          <w:lang w:eastAsia="ar-SA"/>
        </w:rPr>
      </w:pPr>
      <w:r>
        <w:rPr>
          <w:rFonts w:cs="Palatino Linotype"/>
          <w:b/>
          <w:sz w:val="28"/>
          <w:szCs w:val="28"/>
          <w:lang w:eastAsia="ar-SA"/>
        </w:rPr>
        <w:lastRenderedPageBreak/>
        <w:t>Приложение 5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D35221" w:rsidRDefault="00D35221">
      <w:pPr>
        <w:jc w:val="center"/>
        <w:rPr>
          <w:b/>
          <w:sz w:val="28"/>
          <w:szCs w:val="28"/>
        </w:rPr>
      </w:pPr>
    </w:p>
    <w:p w:rsidR="00D35221" w:rsidRDefault="00D35221">
      <w:pPr>
        <w:jc w:val="center"/>
        <w:rPr>
          <w:b/>
          <w:sz w:val="28"/>
          <w:szCs w:val="28"/>
        </w:rPr>
      </w:pPr>
    </w:p>
    <w:p w:rsidR="00D35221" w:rsidRDefault="00D35221">
      <w:pPr>
        <w:spacing w:line="216" w:lineRule="auto"/>
        <w:rPr>
          <w:sz w:val="28"/>
          <w:szCs w:val="28"/>
        </w:rPr>
      </w:pPr>
    </w:p>
    <w:p w:rsidR="00D35221" w:rsidRDefault="00144AC6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16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D35221" w:rsidRDefault="00144AC6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Департамент/Кафедра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</w:p>
    <w:p w:rsidR="00D35221" w:rsidRDefault="00144AC6">
      <w:pPr>
        <w:spacing w:line="216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D35221" w:rsidRDefault="00D35221">
      <w:pPr>
        <w:rPr>
          <w:sz w:val="18"/>
          <w:szCs w:val="18"/>
        </w:rPr>
      </w:pPr>
    </w:p>
    <w:p w:rsidR="00D35221" w:rsidRDefault="00144AC6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РАБОЧИЙ ГРАФИК (ПЛАН)</w:t>
      </w:r>
    </w:p>
    <w:p w:rsidR="00D35221" w:rsidRDefault="00144AC6">
      <w:pPr>
        <w:ind w:right="45"/>
        <w:rPr>
          <w:sz w:val="28"/>
          <w:szCs w:val="28"/>
          <w:u w:val="single"/>
        </w:rPr>
      </w:pPr>
      <w:r>
        <w:rPr>
          <w:sz w:val="28"/>
          <w:szCs w:val="28"/>
        </w:rPr>
        <w:t>по _______________________________________________________ практике</w:t>
      </w:r>
    </w:p>
    <w:p w:rsidR="00D35221" w:rsidRDefault="00144AC6">
      <w:pPr>
        <w:spacing w:after="160" w:line="252" w:lineRule="auto"/>
        <w:ind w:right="45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(указать вид (тип/типы) практики)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студент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   </w:t>
      </w:r>
      <w:r>
        <w:rPr>
          <w:sz w:val="28"/>
          <w:szCs w:val="28"/>
        </w:rPr>
        <w:t>учебной группы</w:t>
      </w:r>
    </w:p>
    <w:p w:rsidR="00D35221" w:rsidRDefault="00144AC6">
      <w:pPr>
        <w:rPr>
          <w:sz w:val="23"/>
          <w:szCs w:val="23"/>
        </w:rPr>
      </w:pPr>
      <w:r>
        <w:t xml:space="preserve">                        </w:t>
      </w:r>
      <w:r>
        <w:rPr>
          <w:sz w:val="23"/>
          <w:szCs w:val="23"/>
        </w:rPr>
        <w:t xml:space="preserve">                                                  (номер)</w:t>
      </w:r>
    </w:p>
    <w:p w:rsidR="00D35221" w:rsidRDefault="00144AC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(фамилия, имя, отчество)           </w:t>
      </w:r>
    </w:p>
    <w:p w:rsidR="00D35221" w:rsidRDefault="00144AC6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подготовки/Специальность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76" w:lineRule="auto"/>
        <w:jc w:val="both"/>
        <w:rPr>
          <w:sz w:val="23"/>
          <w:szCs w:val="23"/>
        </w:rPr>
      </w:pPr>
      <w:r>
        <w:t xml:space="preserve">                                          </w:t>
      </w:r>
      <w:r>
        <w:rPr>
          <w:sz w:val="23"/>
          <w:szCs w:val="23"/>
        </w:rPr>
        <w:t xml:space="preserve"> (</w:t>
      </w:r>
      <w:proofErr w:type="spellStart"/>
      <w:r>
        <w:rPr>
          <w:sz w:val="23"/>
          <w:szCs w:val="23"/>
        </w:rPr>
        <w:t>бакалавриата</w:t>
      </w:r>
      <w:proofErr w:type="spellEnd"/>
      <w:r>
        <w:rPr>
          <w:sz w:val="23"/>
          <w:szCs w:val="23"/>
        </w:rPr>
        <w:t>/</w:t>
      </w:r>
      <w:proofErr w:type="spellStart"/>
      <w:r>
        <w:rPr>
          <w:sz w:val="23"/>
          <w:szCs w:val="23"/>
        </w:rPr>
        <w:t>специалитета</w:t>
      </w:r>
      <w:proofErr w:type="spellEnd"/>
      <w:r>
        <w:rPr>
          <w:sz w:val="23"/>
          <w:szCs w:val="23"/>
        </w:rPr>
        <w:t>/магистратуры)</w:t>
      </w:r>
    </w:p>
    <w:p w:rsidR="00D35221" w:rsidRDefault="00144AC6">
      <w:pPr>
        <w:spacing w:line="276" w:lineRule="auto"/>
        <w:jc w:val="both"/>
        <w:rPr>
          <w:sz w:val="23"/>
          <w:szCs w:val="23"/>
        </w:rPr>
      </w:pPr>
      <w:r>
        <w:rPr>
          <w:sz w:val="28"/>
          <w:szCs w:val="28"/>
        </w:rPr>
        <w:t>Профиль/Направленность программы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76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D35221" w:rsidRDefault="00144AC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</w:p>
    <w:p w:rsidR="00D35221" w:rsidRDefault="00144AC6">
      <w:pPr>
        <w:spacing w:line="276" w:lineRule="auto"/>
        <w:rPr>
          <w:sz w:val="24"/>
          <w:szCs w:val="24"/>
        </w:rPr>
      </w:pPr>
      <w:r>
        <w:t xml:space="preserve">                                                                   (полное наименование профильной организации)</w:t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прохождения практики с «___» ______ 20__ г.  по «___» _______ 20__ г. </w:t>
      </w:r>
    </w:p>
    <w:p w:rsidR="00D35221" w:rsidRDefault="00D35221">
      <w:pPr>
        <w:jc w:val="both"/>
      </w:pPr>
    </w:p>
    <w:tbl>
      <w:tblPr>
        <w:tblStyle w:val="14"/>
        <w:tblW w:w="4750" w:type="pct"/>
        <w:tblLayout w:type="fixed"/>
        <w:tblLook w:val="04A0" w:firstRow="1" w:lastRow="0" w:firstColumn="1" w:lastColumn="0" w:noHBand="0" w:noVBand="1"/>
      </w:tblPr>
      <w:tblGrid>
        <w:gridCol w:w="587"/>
        <w:gridCol w:w="5877"/>
        <w:gridCol w:w="2681"/>
      </w:tblGrid>
      <w:tr w:rsidR="00D35221">
        <w:tc>
          <w:tcPr>
            <w:tcW w:w="587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№</w:t>
            </w:r>
          </w:p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п/п</w:t>
            </w:r>
          </w:p>
        </w:tc>
        <w:tc>
          <w:tcPr>
            <w:tcW w:w="5883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684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 xml:space="preserve">Продолжительность </w:t>
            </w:r>
          </w:p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 xml:space="preserve">каждого этапа практики </w:t>
            </w:r>
          </w:p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(количество дней)</w:t>
            </w:r>
          </w:p>
        </w:tc>
      </w:tr>
      <w:tr w:rsidR="00D35221">
        <w:tc>
          <w:tcPr>
            <w:tcW w:w="587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5883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684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3</w:t>
            </w:r>
          </w:p>
        </w:tc>
      </w:tr>
      <w:tr w:rsidR="00D35221">
        <w:tc>
          <w:tcPr>
            <w:tcW w:w="9154" w:type="dxa"/>
            <w:gridSpan w:val="3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Организационно-подготовительный этап</w:t>
            </w:r>
          </w:p>
        </w:tc>
      </w:tr>
      <w:tr w:rsidR="00D35221">
        <w:tc>
          <w:tcPr>
            <w:tcW w:w="587" w:type="dxa"/>
          </w:tcPr>
          <w:p w:rsidR="00D35221" w:rsidRDefault="00D35221">
            <w:pPr>
              <w:tabs>
                <w:tab w:val="right" w:leader="dot" w:pos="9625"/>
              </w:tabs>
            </w:pPr>
          </w:p>
        </w:tc>
        <w:tc>
          <w:tcPr>
            <w:tcW w:w="5883" w:type="dxa"/>
          </w:tcPr>
          <w:p w:rsidR="00D35221" w:rsidRDefault="00D35221">
            <w:pPr>
              <w:tabs>
                <w:tab w:val="right" w:leader="dot" w:pos="9625"/>
              </w:tabs>
              <w:jc w:val="both"/>
            </w:pPr>
          </w:p>
        </w:tc>
        <w:tc>
          <w:tcPr>
            <w:tcW w:w="2684" w:type="dxa"/>
          </w:tcPr>
          <w:p w:rsidR="00D35221" w:rsidRDefault="00D35221">
            <w:pPr>
              <w:tabs>
                <w:tab w:val="right" w:leader="dot" w:pos="9625"/>
              </w:tabs>
            </w:pPr>
          </w:p>
        </w:tc>
      </w:tr>
      <w:tr w:rsidR="00D35221">
        <w:tc>
          <w:tcPr>
            <w:tcW w:w="9154" w:type="dxa"/>
            <w:gridSpan w:val="3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Основной этап</w:t>
            </w:r>
          </w:p>
        </w:tc>
      </w:tr>
      <w:tr w:rsidR="00D35221">
        <w:tc>
          <w:tcPr>
            <w:tcW w:w="587" w:type="dxa"/>
          </w:tcPr>
          <w:p w:rsidR="00D35221" w:rsidRDefault="00D35221">
            <w:pPr>
              <w:tabs>
                <w:tab w:val="right" w:leader="dot" w:pos="9625"/>
              </w:tabs>
            </w:pPr>
          </w:p>
        </w:tc>
        <w:tc>
          <w:tcPr>
            <w:tcW w:w="5883" w:type="dxa"/>
          </w:tcPr>
          <w:p w:rsidR="00D35221" w:rsidRDefault="00D35221">
            <w:pPr>
              <w:tabs>
                <w:tab w:val="right" w:leader="dot" w:pos="9625"/>
              </w:tabs>
              <w:ind w:left="70"/>
              <w:jc w:val="both"/>
            </w:pPr>
          </w:p>
        </w:tc>
        <w:tc>
          <w:tcPr>
            <w:tcW w:w="2684" w:type="dxa"/>
          </w:tcPr>
          <w:p w:rsidR="00D35221" w:rsidRDefault="00D35221">
            <w:pPr>
              <w:tabs>
                <w:tab w:val="right" w:leader="dot" w:pos="9625"/>
              </w:tabs>
            </w:pPr>
          </w:p>
        </w:tc>
      </w:tr>
      <w:tr w:rsidR="00D35221">
        <w:tc>
          <w:tcPr>
            <w:tcW w:w="9154" w:type="dxa"/>
            <w:gridSpan w:val="3"/>
          </w:tcPr>
          <w:p w:rsidR="00D35221" w:rsidRDefault="00144AC6">
            <w:pPr>
              <w:tabs>
                <w:tab w:val="right" w:leader="dot" w:pos="9625"/>
              </w:tabs>
              <w:jc w:val="center"/>
            </w:pPr>
            <w:r>
              <w:rPr>
                <w:b/>
                <w:bCs/>
              </w:rPr>
              <w:t>Заключительный этап</w:t>
            </w:r>
          </w:p>
        </w:tc>
      </w:tr>
      <w:tr w:rsidR="00D35221">
        <w:tc>
          <w:tcPr>
            <w:tcW w:w="587" w:type="dxa"/>
          </w:tcPr>
          <w:p w:rsidR="00D35221" w:rsidRDefault="00D35221">
            <w:pPr>
              <w:tabs>
                <w:tab w:val="right" w:leader="dot" w:pos="9625"/>
              </w:tabs>
            </w:pPr>
          </w:p>
        </w:tc>
        <w:tc>
          <w:tcPr>
            <w:tcW w:w="5883" w:type="dxa"/>
          </w:tcPr>
          <w:p w:rsidR="00D35221" w:rsidRDefault="00D35221">
            <w:pPr>
              <w:tabs>
                <w:tab w:val="right" w:leader="dot" w:pos="9625"/>
              </w:tabs>
            </w:pPr>
          </w:p>
        </w:tc>
        <w:tc>
          <w:tcPr>
            <w:tcW w:w="2684" w:type="dxa"/>
          </w:tcPr>
          <w:p w:rsidR="00D35221" w:rsidRDefault="00D35221">
            <w:pPr>
              <w:tabs>
                <w:tab w:val="right" w:leader="dot" w:pos="9625"/>
              </w:tabs>
            </w:pPr>
          </w:p>
        </w:tc>
      </w:tr>
    </w:tbl>
    <w:p w:rsidR="00D35221" w:rsidRDefault="00D35221">
      <w:pPr>
        <w:jc w:val="both"/>
        <w:rPr>
          <w:sz w:val="14"/>
          <w:szCs w:val="28"/>
        </w:rPr>
      </w:pPr>
    </w:p>
    <w:p w:rsidR="00D35221" w:rsidRDefault="00D35221">
      <w:pPr>
        <w:jc w:val="both"/>
        <w:rPr>
          <w:sz w:val="14"/>
          <w:szCs w:val="28"/>
        </w:rPr>
      </w:pP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:rsidR="00D35221" w:rsidRDefault="00144AC6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от Департамента/Кафедры   </w:t>
      </w:r>
      <w:r>
        <w:rPr>
          <w:sz w:val="28"/>
          <w:szCs w:val="28"/>
        </w:rPr>
        <w:tab/>
        <w:t xml:space="preserve">    ___________                _________________</w:t>
      </w:r>
    </w:p>
    <w:p w:rsidR="00D35221" w:rsidRDefault="00144AC6">
      <w:pPr>
        <w:jc w:val="both"/>
      </w:pPr>
      <w:r>
        <w:t xml:space="preserve">                                                                                       (</w:t>
      </w:r>
      <w:proofErr w:type="gramStart"/>
      <w:r>
        <w:t xml:space="preserve">подпись)   </w:t>
      </w:r>
      <w:proofErr w:type="gramEnd"/>
      <w:r>
        <w:t xml:space="preserve">                              (инициалы, фамилия)</w:t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:rsidR="00D35221" w:rsidRDefault="00144AC6">
      <w:pPr>
        <w:spacing w:line="216" w:lineRule="auto"/>
        <w:rPr>
          <w:i/>
          <w:sz w:val="28"/>
          <w:szCs w:val="28"/>
          <w:vertAlign w:val="superscript"/>
        </w:rPr>
      </w:pPr>
      <w:r>
        <w:rPr>
          <w:sz w:val="28"/>
          <w:szCs w:val="28"/>
        </w:rPr>
        <w:t>от профильной организации      ____________                   _______________</w:t>
      </w:r>
    </w:p>
    <w:p w:rsidR="00D35221" w:rsidRDefault="00144AC6">
      <w:pPr>
        <w:spacing w:line="192" w:lineRule="auto"/>
        <w:rPr>
          <w:sz w:val="28"/>
          <w:szCs w:val="28"/>
        </w:rPr>
      </w:pPr>
      <w:r>
        <w:t xml:space="preserve">                                                                                       (</w:t>
      </w:r>
      <w:proofErr w:type="gramStart"/>
      <w:r>
        <w:t xml:space="preserve">подпись)   </w:t>
      </w:r>
      <w:proofErr w:type="gramEnd"/>
      <w:r>
        <w:t xml:space="preserve">                                (инициалы, фамилия)</w:t>
      </w:r>
    </w:p>
    <w:p w:rsidR="00D35221" w:rsidRDefault="00D35221">
      <w:pPr>
        <w:widowControl/>
        <w:suppressAutoHyphens w:val="0"/>
        <w:spacing w:after="200" w:line="276" w:lineRule="auto"/>
        <w:jc w:val="right"/>
        <w:rPr>
          <w:b/>
          <w:sz w:val="28"/>
          <w:szCs w:val="28"/>
        </w:rPr>
      </w:pPr>
    </w:p>
    <w:p w:rsidR="00D35221" w:rsidRDefault="00D35221">
      <w:pPr>
        <w:widowControl/>
        <w:suppressAutoHyphens w:val="0"/>
        <w:spacing w:after="200" w:line="276" w:lineRule="auto"/>
        <w:jc w:val="right"/>
        <w:rPr>
          <w:b/>
          <w:sz w:val="28"/>
          <w:szCs w:val="28"/>
        </w:rPr>
      </w:pPr>
    </w:p>
    <w:p w:rsidR="00D35221" w:rsidRDefault="00144AC6">
      <w:pPr>
        <w:widowControl/>
        <w:suppressAutoHyphens w:val="0"/>
        <w:spacing w:after="200"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6 </w:t>
      </w:r>
    </w:p>
    <w:p w:rsidR="00D35221" w:rsidRDefault="00144AC6">
      <w:pPr>
        <w:widowControl/>
        <w:suppressAutoHyphens w:val="0"/>
        <w:spacing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D35221" w:rsidRDefault="00144AC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учреждение высшего образования</w:t>
      </w:r>
    </w:p>
    <w:p w:rsidR="00D35221" w:rsidRDefault="00144AC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D35221" w:rsidRDefault="00144AC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D35221" w:rsidRDefault="00D35221">
      <w:pPr>
        <w:jc w:val="center"/>
        <w:rPr>
          <w:b/>
          <w:sz w:val="28"/>
          <w:szCs w:val="28"/>
          <w:lang w:eastAsia="ru-RU"/>
        </w:rPr>
      </w:pPr>
    </w:p>
    <w:p w:rsidR="00D35221" w:rsidRDefault="00144AC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35221" w:rsidRDefault="00144AC6">
      <w:pPr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D35221" w:rsidRDefault="00144AC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Департамент/Кафедра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              </w:t>
      </w:r>
    </w:p>
    <w:p w:rsidR="00D35221" w:rsidRDefault="00144AC6">
      <w:pPr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D35221" w:rsidRDefault="00D35221">
      <w:pPr>
        <w:jc w:val="center"/>
        <w:rPr>
          <w:sz w:val="24"/>
          <w:szCs w:val="24"/>
          <w:lang w:eastAsia="ru-RU"/>
        </w:rPr>
      </w:pPr>
    </w:p>
    <w:p w:rsidR="00D35221" w:rsidRDefault="00144AC6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ИНДИВИДУАЛЬНОЕ ЗАДАНИЕ</w:t>
      </w:r>
    </w:p>
    <w:p w:rsidR="00D35221" w:rsidRDefault="00144AC6">
      <w:pPr>
        <w:ind w:right="45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по _______________________________________________________ практике</w:t>
      </w:r>
    </w:p>
    <w:p w:rsidR="00D35221" w:rsidRDefault="00144AC6">
      <w:pPr>
        <w:ind w:right="45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         (указать вид (тип/типы) практики)</w:t>
      </w:r>
    </w:p>
    <w:p w:rsidR="00D35221" w:rsidRDefault="00144AC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студент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       </w:t>
      </w:r>
      <w:r>
        <w:rPr>
          <w:sz w:val="28"/>
          <w:szCs w:val="28"/>
          <w:lang w:eastAsia="ru-RU"/>
        </w:rPr>
        <w:t>учебной группы</w:t>
      </w:r>
    </w:p>
    <w:p w:rsidR="00D35221" w:rsidRDefault="00144AC6">
      <w:pPr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</w:t>
      </w:r>
      <w:r>
        <w:rPr>
          <w:sz w:val="23"/>
          <w:szCs w:val="23"/>
          <w:lang w:eastAsia="ru-RU"/>
        </w:rPr>
        <w:t xml:space="preserve">                                                  (номер)</w:t>
      </w:r>
    </w:p>
    <w:p w:rsidR="00D35221" w:rsidRDefault="00144AC6">
      <w:pPr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  <w:r>
        <w:rPr>
          <w:sz w:val="28"/>
          <w:szCs w:val="28"/>
          <w:u w:val="single"/>
          <w:lang w:eastAsia="ru-RU"/>
        </w:rPr>
        <w:tab/>
      </w:r>
    </w:p>
    <w:p w:rsidR="00D35221" w:rsidRDefault="00144AC6">
      <w:pPr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(фамилия, имя, отчество)           </w:t>
      </w:r>
    </w:p>
    <w:p w:rsidR="00D35221" w:rsidRDefault="00144AC6">
      <w:pPr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подготовки/Специальность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35221" w:rsidRDefault="00144AC6">
      <w:pPr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35221" w:rsidRDefault="00144AC6">
      <w:pPr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</w:t>
      </w:r>
      <w:r>
        <w:rPr>
          <w:sz w:val="23"/>
          <w:szCs w:val="23"/>
          <w:lang w:eastAsia="ru-RU"/>
        </w:rPr>
        <w:t xml:space="preserve"> (</w:t>
      </w:r>
      <w:proofErr w:type="spellStart"/>
      <w:r>
        <w:rPr>
          <w:sz w:val="23"/>
          <w:szCs w:val="23"/>
          <w:lang w:eastAsia="ru-RU"/>
        </w:rPr>
        <w:t>бакалавриата</w:t>
      </w:r>
      <w:proofErr w:type="spellEnd"/>
      <w:r>
        <w:rPr>
          <w:sz w:val="23"/>
          <w:szCs w:val="23"/>
          <w:lang w:eastAsia="ru-RU"/>
        </w:rPr>
        <w:t>/</w:t>
      </w:r>
      <w:proofErr w:type="spellStart"/>
      <w:r>
        <w:rPr>
          <w:sz w:val="23"/>
          <w:szCs w:val="23"/>
          <w:lang w:eastAsia="ru-RU"/>
        </w:rPr>
        <w:t>специалитета</w:t>
      </w:r>
      <w:proofErr w:type="spellEnd"/>
      <w:r>
        <w:rPr>
          <w:sz w:val="23"/>
          <w:szCs w:val="23"/>
          <w:lang w:eastAsia="ru-RU"/>
        </w:rPr>
        <w:t>/магистратуры)</w:t>
      </w:r>
    </w:p>
    <w:p w:rsidR="00D35221" w:rsidRDefault="00144AC6">
      <w:pPr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8"/>
          <w:szCs w:val="28"/>
          <w:lang w:eastAsia="ru-RU"/>
        </w:rPr>
        <w:t>Профиль/Направленность программы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35221" w:rsidRDefault="00144AC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35221" w:rsidRDefault="00144AC6">
      <w:pPr>
        <w:spacing w:line="276" w:lineRule="auto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D35221" w:rsidRDefault="00144AC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</w:p>
    <w:p w:rsidR="00D35221" w:rsidRDefault="00144AC6">
      <w:pPr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(полное наименование профильной организации)</w:t>
      </w:r>
    </w:p>
    <w:p w:rsidR="00D35221" w:rsidRDefault="00144AC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прохождения практики с «___» ______ 20__ г.  по «___» _______ 20__ г. </w:t>
      </w:r>
    </w:p>
    <w:p w:rsidR="00D35221" w:rsidRDefault="00D35221">
      <w:pPr>
        <w:rPr>
          <w:lang w:eastAsia="ru-RU"/>
        </w:rPr>
      </w:pPr>
    </w:p>
    <w:tbl>
      <w:tblPr>
        <w:tblStyle w:val="14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1"/>
        <w:gridCol w:w="5121"/>
        <w:gridCol w:w="3786"/>
      </w:tblGrid>
      <w:tr w:rsidR="00D35221">
        <w:tc>
          <w:tcPr>
            <w:tcW w:w="591" w:type="dxa"/>
            <w:vAlign w:val="center"/>
          </w:tcPr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21" w:type="dxa"/>
            <w:vAlign w:val="center"/>
          </w:tcPr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D35221">
        <w:tc>
          <w:tcPr>
            <w:tcW w:w="591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21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86" w:type="dxa"/>
          </w:tcPr>
          <w:p w:rsidR="00D35221" w:rsidRDefault="00144AC6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D35221">
        <w:tc>
          <w:tcPr>
            <w:tcW w:w="591" w:type="dxa"/>
          </w:tcPr>
          <w:p w:rsidR="00D35221" w:rsidRDefault="00D35221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21" w:type="dxa"/>
          </w:tcPr>
          <w:p w:rsidR="00D35221" w:rsidRDefault="00D35221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86" w:type="dxa"/>
          </w:tcPr>
          <w:p w:rsidR="00D35221" w:rsidRDefault="00D35221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35221" w:rsidRDefault="00D35221">
      <w:pPr>
        <w:jc w:val="both"/>
        <w:rPr>
          <w:lang w:eastAsia="ru-RU"/>
        </w:rPr>
      </w:pPr>
    </w:p>
    <w:p w:rsidR="00D35221" w:rsidRDefault="00D35221">
      <w:pPr>
        <w:spacing w:line="216" w:lineRule="auto"/>
        <w:jc w:val="both"/>
        <w:rPr>
          <w:sz w:val="28"/>
          <w:szCs w:val="28"/>
          <w:lang w:eastAsia="ru-RU"/>
        </w:rPr>
      </w:pP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:rsidR="00D35221" w:rsidRDefault="00144AC6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от Департамента/Кафедры           </w:t>
      </w:r>
      <w:r>
        <w:rPr>
          <w:sz w:val="28"/>
          <w:szCs w:val="28"/>
        </w:rPr>
        <w:tab/>
        <w:t xml:space="preserve">    ___________                _________________</w:t>
      </w:r>
    </w:p>
    <w:p w:rsidR="00D35221" w:rsidRDefault="00144AC6">
      <w:pPr>
        <w:jc w:val="both"/>
      </w:pPr>
      <w:r>
        <w:t xml:space="preserve">                                                                                                 (</w:t>
      </w:r>
      <w:proofErr w:type="gramStart"/>
      <w:r>
        <w:t xml:space="preserve">подпись)   </w:t>
      </w:r>
      <w:proofErr w:type="gramEnd"/>
      <w:r>
        <w:t xml:space="preserve">                                  (инициалы, фамилия)</w:t>
      </w:r>
    </w:p>
    <w:p w:rsidR="00D35221" w:rsidRDefault="00D35221">
      <w:pPr>
        <w:jc w:val="both"/>
        <w:rPr>
          <w:sz w:val="28"/>
          <w:szCs w:val="28"/>
        </w:rPr>
      </w:pPr>
    </w:p>
    <w:p w:rsidR="00D35221" w:rsidRDefault="00144AC6">
      <w:pPr>
        <w:spacing w:line="216" w:lineRule="auto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>Задание принял студент                      ______________          __________________</w:t>
      </w:r>
    </w:p>
    <w:p w:rsidR="00D35221" w:rsidRDefault="00144AC6">
      <w:pPr>
        <w:spacing w:line="216" w:lineRule="auto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                                                                                  </w:t>
      </w:r>
      <w:r>
        <w:rPr>
          <w:sz w:val="23"/>
          <w:szCs w:val="23"/>
          <w:lang w:eastAsia="ru-RU"/>
        </w:rPr>
        <w:t>(</w:t>
      </w:r>
      <w:proofErr w:type="gramStart"/>
      <w:r>
        <w:rPr>
          <w:sz w:val="23"/>
          <w:szCs w:val="23"/>
          <w:lang w:eastAsia="ru-RU"/>
        </w:rPr>
        <w:t xml:space="preserve">подпись)   </w:t>
      </w:r>
      <w:proofErr w:type="gramEnd"/>
      <w:r>
        <w:rPr>
          <w:sz w:val="23"/>
          <w:szCs w:val="23"/>
          <w:lang w:eastAsia="ru-RU"/>
        </w:rPr>
        <w:t xml:space="preserve">                        (инициалы, фамилия)</w:t>
      </w:r>
    </w:p>
    <w:p w:rsidR="00D35221" w:rsidRDefault="00144AC6">
      <w:pPr>
        <w:spacing w:line="21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D35221" w:rsidRDefault="00D35221">
      <w:pPr>
        <w:rPr>
          <w:lang w:eastAsia="ru-RU"/>
        </w:rPr>
      </w:pPr>
    </w:p>
    <w:p w:rsidR="00D35221" w:rsidRDefault="00144AC6">
      <w:pPr>
        <w:spacing w:line="21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D35221" w:rsidRDefault="00144AC6">
      <w:pPr>
        <w:spacing w:line="216" w:lineRule="auto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>профильной организации                    ______________        ___________________</w:t>
      </w:r>
    </w:p>
    <w:p w:rsidR="00D35221" w:rsidRDefault="00144AC6">
      <w:pPr>
        <w:spacing w:line="216" w:lineRule="auto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</w:t>
      </w:r>
      <w:r>
        <w:rPr>
          <w:sz w:val="23"/>
          <w:szCs w:val="23"/>
          <w:lang w:eastAsia="ru-RU"/>
        </w:rPr>
        <w:t>(</w:t>
      </w:r>
      <w:proofErr w:type="gramStart"/>
      <w:r>
        <w:rPr>
          <w:sz w:val="23"/>
          <w:szCs w:val="23"/>
          <w:lang w:eastAsia="ru-RU"/>
        </w:rPr>
        <w:t xml:space="preserve">подпись)   </w:t>
      </w:r>
      <w:proofErr w:type="gramEnd"/>
      <w:r>
        <w:rPr>
          <w:sz w:val="23"/>
          <w:szCs w:val="23"/>
          <w:lang w:eastAsia="ru-RU"/>
        </w:rPr>
        <w:t xml:space="preserve">                      (инициалы, фамилия)</w:t>
      </w:r>
    </w:p>
    <w:p w:rsidR="00D35221" w:rsidRDefault="00144AC6">
      <w:pPr>
        <w:spacing w:line="36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7 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D35221" w:rsidRDefault="00144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35221" w:rsidRDefault="00D35221">
      <w:pPr>
        <w:jc w:val="center"/>
        <w:rPr>
          <w:sz w:val="28"/>
          <w:szCs w:val="28"/>
        </w:rPr>
      </w:pPr>
    </w:p>
    <w:p w:rsidR="00D35221" w:rsidRDefault="00D35221">
      <w:pPr>
        <w:jc w:val="center"/>
        <w:rPr>
          <w:sz w:val="28"/>
          <w:szCs w:val="28"/>
        </w:rPr>
      </w:pP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</w:p>
    <w:p w:rsidR="00D35221" w:rsidRDefault="00144AC6">
      <w:pPr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D35221" w:rsidRDefault="00D35221">
      <w:pPr>
        <w:spacing w:line="480" w:lineRule="auto"/>
        <w:jc w:val="center"/>
        <w:rPr>
          <w:sz w:val="28"/>
          <w:szCs w:val="28"/>
        </w:rPr>
      </w:pPr>
    </w:p>
    <w:p w:rsidR="00D35221" w:rsidRDefault="00D35221">
      <w:pPr>
        <w:spacing w:line="480" w:lineRule="auto"/>
        <w:jc w:val="center"/>
        <w:rPr>
          <w:sz w:val="28"/>
          <w:szCs w:val="28"/>
        </w:rPr>
      </w:pPr>
    </w:p>
    <w:p w:rsidR="00D35221" w:rsidRDefault="00144AC6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ДНЕВНИК</w:t>
      </w:r>
    </w:p>
    <w:p w:rsidR="00D35221" w:rsidRDefault="00144AC6">
      <w:pPr>
        <w:ind w:right="45"/>
        <w:rPr>
          <w:sz w:val="28"/>
          <w:szCs w:val="28"/>
          <w:u w:val="single"/>
        </w:rPr>
      </w:pPr>
      <w:r>
        <w:rPr>
          <w:sz w:val="28"/>
          <w:szCs w:val="28"/>
        </w:rPr>
        <w:t>по _______________________________________________________ практике</w:t>
      </w:r>
    </w:p>
    <w:p w:rsidR="00D35221" w:rsidRDefault="00144AC6">
      <w:pPr>
        <w:ind w:right="45"/>
        <w:jc w:val="center"/>
        <w:rPr>
          <w:sz w:val="23"/>
          <w:szCs w:val="23"/>
        </w:rPr>
      </w:pPr>
      <w:r>
        <w:rPr>
          <w:sz w:val="23"/>
          <w:szCs w:val="23"/>
        </w:rPr>
        <w:t>(указать вид (тип/типы) практики)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</w:t>
      </w:r>
      <w:r>
        <w:rPr>
          <w:sz w:val="28"/>
          <w:szCs w:val="28"/>
        </w:rPr>
        <w:t xml:space="preserve"> учебной группы</w:t>
      </w:r>
    </w:p>
    <w:p w:rsidR="00D35221" w:rsidRDefault="00144AC6">
      <w:pPr>
        <w:rPr>
          <w:sz w:val="23"/>
          <w:szCs w:val="23"/>
        </w:rPr>
      </w:pPr>
      <w:r>
        <w:t xml:space="preserve">                    </w:t>
      </w:r>
      <w:r>
        <w:rPr>
          <w:sz w:val="23"/>
          <w:szCs w:val="23"/>
        </w:rPr>
        <w:t>(номер)</w:t>
      </w:r>
    </w:p>
    <w:p w:rsidR="00D35221" w:rsidRDefault="00144AC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(фамилия, имя, отчество)           </w:t>
      </w:r>
    </w:p>
    <w:p w:rsidR="00D35221" w:rsidRDefault="00144AC6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подготовки/Специальность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spacing w:line="276" w:lineRule="auto"/>
        <w:jc w:val="both"/>
        <w:rPr>
          <w:sz w:val="23"/>
          <w:szCs w:val="23"/>
        </w:rPr>
      </w:pPr>
      <w:r>
        <w:t xml:space="preserve">                                          </w:t>
      </w:r>
      <w:r>
        <w:rPr>
          <w:sz w:val="23"/>
          <w:szCs w:val="23"/>
        </w:rPr>
        <w:t xml:space="preserve"> (</w:t>
      </w:r>
      <w:proofErr w:type="spellStart"/>
      <w:r>
        <w:rPr>
          <w:sz w:val="23"/>
          <w:szCs w:val="23"/>
        </w:rPr>
        <w:t>бакалавриата</w:t>
      </w:r>
      <w:proofErr w:type="spellEnd"/>
      <w:r>
        <w:rPr>
          <w:sz w:val="23"/>
          <w:szCs w:val="23"/>
        </w:rPr>
        <w:t>/</w:t>
      </w:r>
      <w:proofErr w:type="spellStart"/>
      <w:r>
        <w:rPr>
          <w:sz w:val="23"/>
          <w:szCs w:val="23"/>
        </w:rPr>
        <w:t>специалитета</w:t>
      </w:r>
      <w:proofErr w:type="spellEnd"/>
      <w:r>
        <w:rPr>
          <w:sz w:val="23"/>
          <w:szCs w:val="23"/>
        </w:rPr>
        <w:t>/магистратуры)</w:t>
      </w:r>
    </w:p>
    <w:p w:rsidR="00D35221" w:rsidRDefault="00144AC6">
      <w:pPr>
        <w:spacing w:line="276" w:lineRule="auto"/>
        <w:jc w:val="both"/>
        <w:rPr>
          <w:sz w:val="23"/>
          <w:szCs w:val="23"/>
        </w:rPr>
      </w:pPr>
      <w:r>
        <w:rPr>
          <w:sz w:val="28"/>
          <w:szCs w:val="28"/>
        </w:rPr>
        <w:t>Профиль/Направленность программы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D35221">
      <w:pPr>
        <w:rPr>
          <w:sz w:val="28"/>
          <w:szCs w:val="28"/>
        </w:rPr>
      </w:pPr>
    </w:p>
    <w:p w:rsidR="00D35221" w:rsidRDefault="00144AC6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– 20 __ г.</w:t>
      </w:r>
    </w:p>
    <w:p w:rsidR="00D35221" w:rsidRDefault="00D35221">
      <w:pPr>
        <w:jc w:val="center"/>
        <w:rPr>
          <w:sz w:val="28"/>
          <w:szCs w:val="28"/>
        </w:rPr>
      </w:pPr>
    </w:p>
    <w:p w:rsidR="00D35221" w:rsidRDefault="00144AC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</w:p>
    <w:p w:rsidR="00D35221" w:rsidRDefault="00144AC6">
      <w:pPr>
        <w:rPr>
          <w:sz w:val="24"/>
          <w:szCs w:val="24"/>
        </w:rPr>
      </w:pPr>
      <w:r>
        <w:t xml:space="preserve">                                                                   (полное наименование профильной организации)</w:t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прохождения практики с «___» ______ 20__ г.  по «___» _______ 20__ г. </w:t>
      </w:r>
    </w:p>
    <w:p w:rsidR="00D35221" w:rsidRDefault="00D35221">
      <w:pPr>
        <w:spacing w:line="360" w:lineRule="auto"/>
        <w:rPr>
          <w:sz w:val="28"/>
          <w:szCs w:val="28"/>
        </w:rPr>
      </w:pPr>
    </w:p>
    <w:p w:rsidR="00D35221" w:rsidRDefault="00144A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фамилия, имя, отчество руководителя практики от профильной организации </w:t>
      </w:r>
      <w:r>
        <w:rPr>
          <w:sz w:val="28"/>
          <w:szCs w:val="28"/>
        </w:rPr>
        <w:br/>
        <w:t xml:space="preserve">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</w:p>
    <w:p w:rsidR="00D35221" w:rsidRDefault="00144A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УЧЕТ ВЫПОЛНЕННОЙ РАБОТЫ</w:t>
      </w:r>
    </w:p>
    <w:tbl>
      <w:tblPr>
        <w:tblStyle w:val="25"/>
        <w:tblW w:w="4850" w:type="pct"/>
        <w:tblLayout w:type="fixed"/>
        <w:tblLook w:val="04A0" w:firstRow="1" w:lastRow="0" w:firstColumn="1" w:lastColumn="0" w:noHBand="0" w:noVBand="1"/>
      </w:tblPr>
      <w:tblGrid>
        <w:gridCol w:w="1302"/>
        <w:gridCol w:w="2006"/>
        <w:gridCol w:w="4045"/>
        <w:gridCol w:w="1984"/>
      </w:tblGrid>
      <w:tr w:rsidR="00D35221">
        <w:trPr>
          <w:trHeight w:val="831"/>
        </w:trPr>
        <w:tc>
          <w:tcPr>
            <w:tcW w:w="1302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2008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структурного подразделения</w:t>
            </w:r>
          </w:p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профильной организации</w:t>
            </w:r>
          </w:p>
        </w:tc>
        <w:tc>
          <w:tcPr>
            <w:tcW w:w="4049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Краткое содержание </w:t>
            </w:r>
          </w:p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 студента</w:t>
            </w:r>
          </w:p>
        </w:tc>
        <w:tc>
          <w:tcPr>
            <w:tcW w:w="1986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Отметка </w:t>
            </w:r>
          </w:p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выполнении работы</w:t>
            </w:r>
          </w:p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(выполнено/</w:t>
            </w:r>
          </w:p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выполнено)</w:t>
            </w:r>
          </w:p>
        </w:tc>
      </w:tr>
      <w:tr w:rsidR="00D35221">
        <w:trPr>
          <w:trHeight w:val="287"/>
        </w:trPr>
        <w:tc>
          <w:tcPr>
            <w:tcW w:w="1302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49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6" w:type="dxa"/>
          </w:tcPr>
          <w:p w:rsidR="00D35221" w:rsidRDefault="00144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35221">
        <w:tc>
          <w:tcPr>
            <w:tcW w:w="1302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D35221" w:rsidRDefault="00D352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49" w:type="dxa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D35221" w:rsidRDefault="00D3522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D35221" w:rsidRDefault="00D35221">
      <w:pPr>
        <w:rPr>
          <w:sz w:val="28"/>
          <w:szCs w:val="28"/>
        </w:rPr>
      </w:pP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профильной организации </w:t>
      </w:r>
      <w:r>
        <w:rPr>
          <w:sz w:val="28"/>
          <w:szCs w:val="28"/>
        </w:rPr>
        <w:tab/>
        <w:t>________________     _______________________</w:t>
      </w:r>
    </w:p>
    <w:p w:rsidR="00D35221" w:rsidRDefault="00144AC6">
      <w:pPr>
        <w:rPr>
          <w:sz w:val="24"/>
          <w:szCs w:val="24"/>
        </w:rPr>
      </w:pPr>
      <w:r>
        <w:t xml:space="preserve">                                                                                    (</w:t>
      </w:r>
      <w:proofErr w:type="gramStart"/>
      <w:r>
        <w:t xml:space="preserve">подпись)   </w:t>
      </w:r>
      <w:proofErr w:type="gramEnd"/>
      <w:r>
        <w:t xml:space="preserve">                                (инициалы, фамилия)  </w:t>
      </w:r>
    </w:p>
    <w:p w:rsidR="00D35221" w:rsidRDefault="00144AC6">
      <w:r>
        <w:t xml:space="preserve">                                                                                               М.П.</w:t>
      </w:r>
    </w:p>
    <w:p w:rsidR="00D35221" w:rsidRDefault="00144AC6">
      <w:pPr>
        <w:widowControl/>
        <w:suppressAutoHyphens w:val="0"/>
        <w:spacing w:after="160" w:line="259" w:lineRule="auto"/>
        <w:rPr>
          <w:b/>
          <w:sz w:val="28"/>
          <w:szCs w:val="28"/>
          <w:lang w:eastAsia="ru-RU"/>
        </w:rPr>
      </w:pPr>
      <w:r>
        <w:br w:type="page"/>
      </w:r>
    </w:p>
    <w:p w:rsidR="00D35221" w:rsidRDefault="00144AC6">
      <w:pPr>
        <w:tabs>
          <w:tab w:val="left" w:pos="195"/>
          <w:tab w:val="right" w:pos="10206"/>
        </w:tabs>
        <w:spacing w:line="360" w:lineRule="auto"/>
        <w:jc w:val="right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Приложение 8</w:t>
      </w:r>
    </w:p>
    <w:p w:rsidR="00D35221" w:rsidRDefault="00144AC6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eastAsia="ru-RU"/>
        </w:rPr>
        <w:tab/>
      </w:r>
      <w:r>
        <w:rPr>
          <w:sz w:val="28"/>
          <w:szCs w:val="28"/>
        </w:rPr>
        <w:t xml:space="preserve">ОТЗЫВ </w:t>
      </w:r>
    </w:p>
    <w:p w:rsidR="00D35221" w:rsidRDefault="00144AC6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 прохождении практики</w:t>
      </w:r>
    </w:p>
    <w:p w:rsidR="00D35221" w:rsidRDefault="00144AC6">
      <w:pPr>
        <w:jc w:val="both"/>
        <w:rPr>
          <w:spacing w:val="-20"/>
          <w:sz w:val="28"/>
          <w:szCs w:val="28"/>
          <w:u w:val="single"/>
        </w:rPr>
      </w:pPr>
      <w:r>
        <w:rPr>
          <w:sz w:val="28"/>
          <w:szCs w:val="28"/>
        </w:rPr>
        <w:t xml:space="preserve">Студент </w:t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  <w:t>-</w:t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4"/>
          <w:szCs w:val="24"/>
        </w:rPr>
      </w:pPr>
      <w:r>
        <w:t xml:space="preserve"> (фамилия, имя, отчество)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center"/>
        <w:rPr>
          <w:sz w:val="24"/>
          <w:szCs w:val="24"/>
        </w:rPr>
      </w:pPr>
      <w:r>
        <w:t>(наименование)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 xml:space="preserve">проходил(а)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</w:t>
      </w:r>
      <w:r>
        <w:rPr>
          <w:sz w:val="28"/>
          <w:szCs w:val="28"/>
        </w:rPr>
        <w:t>практику</w:t>
      </w:r>
    </w:p>
    <w:p w:rsidR="00D35221" w:rsidRDefault="00144AC6">
      <w:pPr>
        <w:jc w:val="center"/>
        <w:rPr>
          <w:sz w:val="23"/>
          <w:szCs w:val="23"/>
        </w:rPr>
      </w:pPr>
      <w:r>
        <w:rPr>
          <w:sz w:val="23"/>
          <w:szCs w:val="23"/>
        </w:rPr>
        <w:t>(указать вид практики)</w:t>
      </w:r>
    </w:p>
    <w:p w:rsidR="00D35221" w:rsidRDefault="00144AC6">
      <w:pPr>
        <w:rPr>
          <w:spacing w:val="-20"/>
          <w:sz w:val="28"/>
          <w:szCs w:val="28"/>
        </w:rPr>
      </w:pPr>
      <w:r>
        <w:rPr>
          <w:sz w:val="28"/>
          <w:szCs w:val="28"/>
        </w:rPr>
        <w:t>в период с «</w:t>
      </w:r>
      <w:r>
        <w:rPr>
          <w:spacing w:val="-20"/>
          <w:sz w:val="28"/>
          <w:szCs w:val="28"/>
        </w:rPr>
        <w:t>_____» _______________</w:t>
      </w:r>
      <w:proofErr w:type="gramStart"/>
      <w:r>
        <w:rPr>
          <w:spacing w:val="-20"/>
          <w:sz w:val="28"/>
          <w:szCs w:val="28"/>
        </w:rPr>
        <w:t>_  20</w:t>
      </w:r>
      <w:proofErr w:type="gramEnd"/>
      <w:r>
        <w:rPr>
          <w:spacing w:val="-20"/>
          <w:sz w:val="28"/>
          <w:szCs w:val="28"/>
        </w:rPr>
        <w:t xml:space="preserve">___г. 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pacing w:val="-20"/>
          <w:sz w:val="28"/>
          <w:szCs w:val="28"/>
        </w:rPr>
        <w:t xml:space="preserve">____» _________________ </w:t>
      </w:r>
      <w:r>
        <w:rPr>
          <w:sz w:val="28"/>
          <w:szCs w:val="28"/>
        </w:rPr>
        <w:t>20</w:t>
      </w:r>
      <w:r>
        <w:rPr>
          <w:spacing w:val="-20"/>
          <w:sz w:val="28"/>
          <w:szCs w:val="28"/>
        </w:rPr>
        <w:t>___</w:t>
      </w:r>
      <w:r>
        <w:rPr>
          <w:sz w:val="28"/>
          <w:szCs w:val="28"/>
        </w:rPr>
        <w:t>г.</w:t>
      </w:r>
    </w:p>
    <w:p w:rsidR="00D35221" w:rsidRDefault="00144AC6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-20"/>
          <w:sz w:val="28"/>
          <w:szCs w:val="28"/>
        </w:rPr>
        <w:t>____________________________________________________________________________</w:t>
      </w:r>
    </w:p>
    <w:p w:rsidR="00D35221" w:rsidRDefault="00144AC6">
      <w:pPr>
        <w:jc w:val="center"/>
        <w:rPr>
          <w:i/>
          <w:sz w:val="28"/>
          <w:szCs w:val="28"/>
        </w:rPr>
      </w:pPr>
      <w:r>
        <w:rPr>
          <w:spacing w:val="-20"/>
        </w:rPr>
        <w:t>(</w:t>
      </w:r>
      <w:r>
        <w:t>наименование профильной организации/структурного подразделения)</w:t>
      </w:r>
    </w:p>
    <w:p w:rsidR="00D35221" w:rsidRDefault="00D35221">
      <w:pPr>
        <w:jc w:val="center"/>
        <w:rPr>
          <w:sz w:val="24"/>
          <w:szCs w:val="24"/>
        </w:rPr>
      </w:pP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>В период прохождения практики _</w:t>
      </w:r>
      <w:r>
        <w:rPr>
          <w:spacing w:val="-20"/>
          <w:sz w:val="28"/>
          <w:szCs w:val="28"/>
        </w:rPr>
        <w:t>__________________________________________</w:t>
      </w:r>
    </w:p>
    <w:p w:rsidR="00D35221" w:rsidRDefault="00144AC6">
      <w:pPr>
        <w:ind w:firstLine="708"/>
        <w:jc w:val="center"/>
        <w:rPr>
          <w:sz w:val="24"/>
          <w:szCs w:val="24"/>
        </w:rPr>
      </w:pPr>
      <w:r>
        <w:t xml:space="preserve">                                        (фамилия, инициалы)</w:t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>поручалось решение следующих задач:</w:t>
      </w:r>
    </w:p>
    <w:p w:rsidR="00D35221" w:rsidRDefault="00144AC6">
      <w:pPr>
        <w:jc w:val="both"/>
        <w:rPr>
          <w:spacing w:val="-20"/>
          <w:sz w:val="28"/>
          <w:szCs w:val="28"/>
          <w:u w:val="single"/>
        </w:rPr>
      </w:pP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</w:p>
    <w:p w:rsidR="00D35221" w:rsidRDefault="00144AC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 период прохождения практики студент(-ка) проявил(а)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D35221">
      <w:pPr>
        <w:jc w:val="both"/>
        <w:rPr>
          <w:sz w:val="28"/>
          <w:szCs w:val="28"/>
        </w:rPr>
      </w:pPr>
    </w:p>
    <w:p w:rsidR="00D35221" w:rsidRDefault="00144AC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Результаты работы студента(</w:t>
      </w:r>
      <w:proofErr w:type="spellStart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35221" w:rsidRDefault="00144AC6">
      <w:pPr>
        <w:jc w:val="both"/>
        <w:rPr>
          <w:sz w:val="28"/>
          <w:szCs w:val="28"/>
        </w:rPr>
      </w:pPr>
      <w:r>
        <w:rPr>
          <w:sz w:val="28"/>
          <w:szCs w:val="28"/>
        </w:rPr>
        <w:t>Считаю, что по итогам практики студент(-ка) может (не может) быть допущен(-а) к защите отчета по практике.</w:t>
      </w: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>_______________________________         ______________      ______________</w:t>
      </w:r>
    </w:p>
    <w:p w:rsidR="00D35221" w:rsidRDefault="00144AC6">
      <w:pPr>
        <w:rPr>
          <w:sz w:val="24"/>
          <w:szCs w:val="24"/>
        </w:rPr>
      </w:pPr>
      <w:r>
        <w:t xml:space="preserve">(должность ответственного лица                              </w:t>
      </w:r>
      <w:proofErr w:type="gramStart"/>
      <w:r>
        <w:t xml:space="preserve">   (</w:t>
      </w:r>
      <w:proofErr w:type="gramEnd"/>
      <w:r>
        <w:t>подпись)             (инициалы, фамилия)</w:t>
      </w:r>
    </w:p>
    <w:p w:rsidR="00D35221" w:rsidRDefault="00144AC6">
      <w:r>
        <w:t>из числа работников профильной</w:t>
      </w:r>
    </w:p>
    <w:p w:rsidR="00D35221" w:rsidRDefault="00144AC6">
      <w:r>
        <w:t>организации)</w:t>
      </w:r>
    </w:p>
    <w:p w:rsidR="00D35221" w:rsidRDefault="00D35221">
      <w:pPr>
        <w:rPr>
          <w:sz w:val="28"/>
          <w:szCs w:val="28"/>
        </w:rPr>
      </w:pPr>
    </w:p>
    <w:p w:rsidR="00D35221" w:rsidRDefault="00144AC6">
      <w:pPr>
        <w:rPr>
          <w:sz w:val="28"/>
          <w:szCs w:val="28"/>
        </w:rPr>
      </w:pPr>
      <w:r>
        <w:rPr>
          <w:sz w:val="28"/>
          <w:szCs w:val="28"/>
        </w:rPr>
        <w:t>«___» ___________________20____г.</w:t>
      </w:r>
    </w:p>
    <w:p w:rsidR="00D35221" w:rsidRDefault="00144AC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М.П.</w:t>
      </w:r>
    </w:p>
    <w:p w:rsidR="00D35221" w:rsidRDefault="00D35221">
      <w:pPr>
        <w:ind w:firstLine="708"/>
        <w:jc w:val="both"/>
        <w:rPr>
          <w:sz w:val="28"/>
          <w:szCs w:val="28"/>
        </w:rPr>
      </w:pPr>
    </w:p>
    <w:p w:rsidR="00D35221" w:rsidRDefault="00144AC6">
      <w:pPr>
        <w:rPr>
          <w:sz w:val="24"/>
          <w:szCs w:val="24"/>
        </w:rPr>
      </w:pPr>
      <w:r>
        <w:rPr>
          <w:sz w:val="28"/>
          <w:szCs w:val="28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:rsidR="00D35221" w:rsidRDefault="00D35221">
      <w:pPr>
        <w:jc w:val="center"/>
        <w:rPr>
          <w:sz w:val="24"/>
          <w:szCs w:val="24"/>
          <w:lang w:eastAsia="ru-RU"/>
        </w:rPr>
      </w:pPr>
    </w:p>
    <w:p w:rsidR="00D35221" w:rsidRDefault="00D35221">
      <w:pPr>
        <w:widowControl/>
        <w:contextualSpacing/>
        <w:jc w:val="center"/>
      </w:pPr>
      <w:bookmarkStart w:id="26" w:name="_Hlk165657834"/>
      <w:bookmarkEnd w:id="26"/>
    </w:p>
    <w:p w:rsidR="00D35221" w:rsidRDefault="00D35221">
      <w:pPr>
        <w:spacing w:line="360" w:lineRule="auto"/>
        <w:ind w:firstLine="709"/>
        <w:jc w:val="both"/>
      </w:pPr>
    </w:p>
    <w:sectPr w:rsidR="00D35221">
      <w:footerReference w:type="default" r:id="rId12"/>
      <w:pgSz w:w="11906" w:h="16838"/>
      <w:pgMar w:top="1134" w:right="994" w:bottom="1739" w:left="1276" w:header="0" w:footer="113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D56" w:rsidRDefault="001D0D56">
      <w:r>
        <w:separator/>
      </w:r>
    </w:p>
  </w:endnote>
  <w:endnote w:type="continuationSeparator" w:id="0">
    <w:p w:rsidR="001D0D56" w:rsidRDefault="001D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 доверенности от №, Устава, Положения"/>
      <w:id w:val="1336979140"/>
      <w:docPartObj>
        <w:docPartGallery w:val="Page Numbers (Bottom of Page)"/>
        <w:docPartUnique/>
      </w:docPartObj>
    </w:sdtPr>
    <w:sdtContent>
      <w:p w:rsidR="0059789D" w:rsidRDefault="0059789D">
        <w:pPr>
          <w:pStyle w:val="afb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CE146D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D56" w:rsidRDefault="001D0D56">
      <w:r>
        <w:separator/>
      </w:r>
    </w:p>
  </w:footnote>
  <w:footnote w:type="continuationSeparator" w:id="0">
    <w:p w:rsidR="001D0D56" w:rsidRDefault="001D0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46A"/>
    <w:multiLevelType w:val="multilevel"/>
    <w:tmpl w:val="E6C0E2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4F458A"/>
    <w:multiLevelType w:val="multilevel"/>
    <w:tmpl w:val="1506D3B6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2" w15:restartNumberingAfterBreak="0">
    <w:nsid w:val="169B64F3"/>
    <w:multiLevelType w:val="multilevel"/>
    <w:tmpl w:val="0126538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EF7C60"/>
    <w:multiLevelType w:val="multilevel"/>
    <w:tmpl w:val="8BAE39B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205940EA"/>
    <w:multiLevelType w:val="multilevel"/>
    <w:tmpl w:val="26EECF76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5" w15:restartNumberingAfterBreak="0">
    <w:nsid w:val="2C993389"/>
    <w:multiLevelType w:val="multilevel"/>
    <w:tmpl w:val="8A985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85D7DAE"/>
    <w:multiLevelType w:val="multilevel"/>
    <w:tmpl w:val="8E3403FA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7" w15:restartNumberingAfterBreak="0">
    <w:nsid w:val="3C2F1667"/>
    <w:multiLevelType w:val="multilevel"/>
    <w:tmpl w:val="4CE098DE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8" w15:restartNumberingAfterBreak="0">
    <w:nsid w:val="3E96452B"/>
    <w:multiLevelType w:val="multilevel"/>
    <w:tmpl w:val="8368C58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9" w15:restartNumberingAfterBreak="0">
    <w:nsid w:val="41F46595"/>
    <w:multiLevelType w:val="hybridMultilevel"/>
    <w:tmpl w:val="DE50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285BA0"/>
    <w:multiLevelType w:val="multilevel"/>
    <w:tmpl w:val="9208C62C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11" w15:restartNumberingAfterBreak="0">
    <w:nsid w:val="52A2571A"/>
    <w:multiLevelType w:val="multilevel"/>
    <w:tmpl w:val="6C4638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8B858FA"/>
    <w:multiLevelType w:val="hybridMultilevel"/>
    <w:tmpl w:val="62442646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7C68E7"/>
    <w:multiLevelType w:val="multilevel"/>
    <w:tmpl w:val="734C8F34"/>
    <w:lvl w:ilvl="0">
      <w:start w:val="1"/>
      <w:numFmt w:val="decimal"/>
      <w:lvlText w:val="%1."/>
      <w:lvlJc w:val="left"/>
      <w:pPr>
        <w:tabs>
          <w:tab w:val="num" w:pos="0"/>
        </w:tabs>
        <w:ind w:left="402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44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89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33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78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2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67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12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57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75FC1C1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795C09FB"/>
    <w:multiLevelType w:val="multilevel"/>
    <w:tmpl w:val="3F8E8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7D10306E"/>
    <w:multiLevelType w:val="multilevel"/>
    <w:tmpl w:val="340C1882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1"/>
  </w:num>
  <w:num w:numId="6">
    <w:abstractNumId w:val="13"/>
  </w:num>
  <w:num w:numId="7">
    <w:abstractNumId w:val="4"/>
  </w:num>
  <w:num w:numId="8">
    <w:abstractNumId w:val="6"/>
  </w:num>
  <w:num w:numId="9">
    <w:abstractNumId w:val="15"/>
  </w:num>
  <w:num w:numId="10">
    <w:abstractNumId w:val="14"/>
    <w:lvlOverride w:ilvl="0">
      <w:startOverride w:val="1"/>
    </w:lvlOverride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8"/>
    <w:lvlOverride w:ilvl="1">
      <w:startOverride w:val="1"/>
    </w:lvlOverride>
  </w:num>
  <w:num w:numId="16">
    <w:abstractNumId w:val="10"/>
    <w:lvlOverride w:ilvl="2">
      <w:startOverride w:val="1"/>
    </w:lvlOverride>
  </w:num>
  <w:num w:numId="17">
    <w:abstractNumId w:val="10"/>
  </w:num>
  <w:num w:numId="18">
    <w:abstractNumId w:val="16"/>
    <w:lvlOverride w:ilvl="2">
      <w:startOverride w:val="1"/>
    </w:lvlOverride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7"/>
    <w:lvlOverride w:ilvl="2">
      <w:startOverride w:val="1"/>
    </w:lvlOverride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1"/>
    <w:lvlOverride w:ilvl="1">
      <w:startOverride w:val="1"/>
    </w:lvlOverride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2"/>
  </w:num>
  <w:num w:numId="43">
    <w:abstractNumId w:val="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221"/>
    <w:rsid w:val="00144AC6"/>
    <w:rsid w:val="001A59C7"/>
    <w:rsid w:val="001D0D56"/>
    <w:rsid w:val="0059789D"/>
    <w:rsid w:val="00A05DD8"/>
    <w:rsid w:val="00AD3AE9"/>
    <w:rsid w:val="00CE146D"/>
    <w:rsid w:val="00D3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0133C"/>
  <w15:docId w15:val="{1F24F239-9F46-49E7-9223-68CD04FB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337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87337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873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73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A87337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8733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A8733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A8733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qFormat/>
    <w:rsid w:val="00A873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-">
    <w:name w:val="Интернет-ссылка"/>
    <w:uiPriority w:val="99"/>
    <w:rsid w:val="00A87337"/>
    <w:rPr>
      <w:color w:val="0000FF"/>
      <w:u w:val="single"/>
    </w:rPr>
  </w:style>
  <w:style w:type="character" w:customStyle="1" w:styleId="a3">
    <w:name w:val="Основной текст Знак"/>
    <w:basedOn w:val="a0"/>
    <w:qFormat/>
    <w:rsid w:val="00A87337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qFormat/>
    <w:rsid w:val="00A87337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uiPriority w:val="99"/>
    <w:qFormat/>
    <w:rsid w:val="00A87337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qFormat/>
    <w:rsid w:val="00A87337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qFormat/>
    <w:rsid w:val="00A87337"/>
  </w:style>
  <w:style w:type="character" w:styleId="a8">
    <w:name w:val="Strong"/>
    <w:uiPriority w:val="22"/>
    <w:qFormat/>
    <w:rsid w:val="00A87337"/>
    <w:rPr>
      <w:b/>
      <w:bCs/>
    </w:rPr>
  </w:style>
  <w:style w:type="character" w:customStyle="1" w:styleId="a9">
    <w:name w:val="Основной текст с отступом Знак"/>
    <w:basedOn w:val="a0"/>
    <w:uiPriority w:val="99"/>
    <w:semiHidden/>
    <w:qFormat/>
    <w:rsid w:val="00A87337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qFormat/>
    <w:rsid w:val="00A87337"/>
  </w:style>
  <w:style w:type="character" w:customStyle="1" w:styleId="aa">
    <w:name w:val="Основной текст_"/>
    <w:basedOn w:val="a0"/>
    <w:link w:val="11"/>
    <w:qFormat/>
    <w:rsid w:val="00A87337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ab">
    <w:name w:val="Текст выноски Знак"/>
    <w:basedOn w:val="a0"/>
    <w:uiPriority w:val="99"/>
    <w:semiHidden/>
    <w:qFormat/>
    <w:rsid w:val="00A87337"/>
    <w:rPr>
      <w:rFonts w:ascii="Tahoma" w:eastAsia="Times New Roman" w:hAnsi="Tahoma" w:cs="Tahoma"/>
      <w:sz w:val="16"/>
      <w:szCs w:val="16"/>
    </w:rPr>
  </w:style>
  <w:style w:type="character" w:customStyle="1" w:styleId="ac">
    <w:name w:val="Абзац списка Знак"/>
    <w:uiPriority w:val="34"/>
    <w:qFormat/>
    <w:rsid w:val="00A873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A87337"/>
    <w:rPr>
      <w:i w:val="0"/>
      <w:iCs w:val="0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A87337"/>
    <w:rPr>
      <w:vertAlign w:val="superscript"/>
    </w:rPr>
  </w:style>
  <w:style w:type="character" w:customStyle="1" w:styleId="21">
    <w:name w:val="Текст сноски Знак2"/>
    <w:qFormat/>
    <w:locked/>
    <w:rsid w:val="00A873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2"/>
    <w:uiPriority w:val="99"/>
    <w:semiHidden/>
    <w:qFormat/>
    <w:rsid w:val="00A87337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Placeholder Text"/>
    <w:basedOn w:val="a0"/>
    <w:uiPriority w:val="99"/>
    <w:semiHidden/>
    <w:qFormat/>
    <w:rsid w:val="00A87337"/>
    <w:rPr>
      <w:color w:val="808080"/>
    </w:rPr>
  </w:style>
  <w:style w:type="character" w:customStyle="1" w:styleId="FontStyle12">
    <w:name w:val="Font Style12"/>
    <w:qFormat/>
    <w:rsid w:val="00A87337"/>
    <w:rPr>
      <w:rFonts w:ascii="Times New Roman" w:hAnsi="Times New Roman" w:cs="Times New Roman"/>
      <w:sz w:val="26"/>
      <w:szCs w:val="26"/>
    </w:rPr>
  </w:style>
  <w:style w:type="character" w:customStyle="1" w:styleId="FontStyle73">
    <w:name w:val="Font Style73"/>
    <w:basedOn w:val="a0"/>
    <w:qFormat/>
    <w:rsid w:val="004F61DC"/>
    <w:rPr>
      <w:rFonts w:ascii="Times New Roman" w:hAnsi="Times New Roman" w:cs="Times New Roman"/>
      <w:sz w:val="26"/>
      <w:szCs w:val="26"/>
    </w:rPr>
  </w:style>
  <w:style w:type="character" w:styleId="af0">
    <w:name w:val="annotation reference"/>
    <w:basedOn w:val="a0"/>
    <w:uiPriority w:val="99"/>
    <w:semiHidden/>
    <w:unhideWhenUsed/>
    <w:qFormat/>
    <w:rsid w:val="000A5F53"/>
    <w:rPr>
      <w:sz w:val="16"/>
      <w:szCs w:val="16"/>
    </w:rPr>
  </w:style>
  <w:style w:type="character" w:customStyle="1" w:styleId="af1">
    <w:name w:val="Текст примечания Знак"/>
    <w:basedOn w:val="a0"/>
    <w:uiPriority w:val="99"/>
    <w:qFormat/>
    <w:rsid w:val="000A5F53"/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ма примечания Знак"/>
    <w:basedOn w:val="af1"/>
    <w:uiPriority w:val="99"/>
    <w:semiHidden/>
    <w:qFormat/>
    <w:rsid w:val="000A5F5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3">
    <w:name w:val="Ссылка указателя"/>
    <w:qFormat/>
  </w:style>
  <w:style w:type="character" w:customStyle="1" w:styleId="af4">
    <w:name w:val="Маркеры"/>
    <w:qFormat/>
    <w:rPr>
      <w:rFonts w:ascii="OpenSymbol" w:eastAsia="OpenSymbol" w:hAnsi="OpenSymbol" w:cs="OpenSymbol"/>
    </w:rPr>
  </w:style>
  <w:style w:type="paragraph" w:styleId="af5">
    <w:name w:val="Title"/>
    <w:basedOn w:val="a"/>
    <w:next w:val="af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a"/>
    <w:rsid w:val="00A87337"/>
    <w:pPr>
      <w:spacing w:after="120"/>
    </w:p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footer"/>
    <w:basedOn w:val="a"/>
    <w:uiPriority w:val="99"/>
    <w:rsid w:val="00A87337"/>
    <w:pPr>
      <w:tabs>
        <w:tab w:val="center" w:pos="4153"/>
        <w:tab w:val="right" w:pos="8306"/>
      </w:tabs>
    </w:pPr>
    <w:rPr>
      <w:sz w:val="28"/>
    </w:rPr>
  </w:style>
  <w:style w:type="paragraph" w:customStyle="1" w:styleId="caaieiaie1">
    <w:name w:val="caaieiaie 1"/>
    <w:basedOn w:val="a"/>
    <w:next w:val="a"/>
    <w:qFormat/>
    <w:rsid w:val="00A87337"/>
    <w:pPr>
      <w:keepNext/>
      <w:spacing w:line="360" w:lineRule="auto"/>
      <w:jc w:val="center"/>
    </w:pPr>
    <w:rPr>
      <w:b/>
      <w:caps/>
      <w:sz w:val="28"/>
    </w:rPr>
  </w:style>
  <w:style w:type="paragraph" w:styleId="afc">
    <w:name w:val="header"/>
    <w:basedOn w:val="a"/>
    <w:uiPriority w:val="99"/>
    <w:rsid w:val="00A87337"/>
    <w:pPr>
      <w:tabs>
        <w:tab w:val="center" w:pos="4844"/>
        <w:tab w:val="right" w:pos="9689"/>
      </w:tabs>
    </w:pPr>
  </w:style>
  <w:style w:type="paragraph" w:customStyle="1" w:styleId="31">
    <w:name w:val="Основной текст 31"/>
    <w:basedOn w:val="a"/>
    <w:qFormat/>
    <w:rsid w:val="00A87337"/>
    <w:pPr>
      <w:jc w:val="center"/>
    </w:pPr>
    <w:rPr>
      <w:b/>
      <w:sz w:val="28"/>
    </w:rPr>
  </w:style>
  <w:style w:type="paragraph" w:customStyle="1" w:styleId="210">
    <w:name w:val="Основной текст 21"/>
    <w:basedOn w:val="a"/>
    <w:qFormat/>
    <w:rsid w:val="00A87337"/>
    <w:pPr>
      <w:spacing w:line="360" w:lineRule="auto"/>
      <w:jc w:val="both"/>
    </w:pPr>
    <w:rPr>
      <w:sz w:val="28"/>
    </w:rPr>
  </w:style>
  <w:style w:type="paragraph" w:styleId="afd">
    <w:name w:val="footnote text"/>
    <w:basedOn w:val="a"/>
    <w:rsid w:val="00A87337"/>
    <w:pPr>
      <w:suppressLineNumbers/>
      <w:ind w:left="283" w:hanging="283"/>
    </w:pPr>
  </w:style>
  <w:style w:type="paragraph" w:styleId="afe">
    <w:name w:val="List Paragraph"/>
    <w:basedOn w:val="a"/>
    <w:uiPriority w:val="34"/>
    <w:qFormat/>
    <w:rsid w:val="00A87337"/>
    <w:pPr>
      <w:widowControl/>
      <w:suppressAutoHyphens w:val="0"/>
      <w:ind w:left="720"/>
      <w:contextualSpacing/>
    </w:pPr>
    <w:rPr>
      <w:lang w:eastAsia="ru-RU"/>
    </w:rPr>
  </w:style>
  <w:style w:type="paragraph" w:customStyle="1" w:styleId="11">
    <w:name w:val="Обычный1"/>
    <w:link w:val="aa"/>
    <w:qFormat/>
    <w:rsid w:val="00A87337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A87337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">
    <w:name w:val="Body Text Indent"/>
    <w:basedOn w:val="a"/>
    <w:uiPriority w:val="99"/>
    <w:semiHidden/>
    <w:unhideWhenUsed/>
    <w:rsid w:val="00A87337"/>
    <w:pPr>
      <w:spacing w:after="120"/>
      <w:ind w:left="283"/>
    </w:pPr>
  </w:style>
  <w:style w:type="paragraph" w:customStyle="1" w:styleId="Default">
    <w:name w:val="Default"/>
    <w:qFormat/>
    <w:rsid w:val="00A87337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qFormat/>
    <w:rsid w:val="00A87337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styleId="aff0">
    <w:name w:val="Balloon Text"/>
    <w:basedOn w:val="a"/>
    <w:uiPriority w:val="99"/>
    <w:semiHidden/>
    <w:unhideWhenUsed/>
    <w:qFormat/>
    <w:rsid w:val="00A87337"/>
    <w:rPr>
      <w:rFonts w:ascii="Tahoma" w:hAnsi="Tahoma" w:cs="Tahoma"/>
      <w:sz w:val="16"/>
      <w:szCs w:val="16"/>
    </w:rPr>
  </w:style>
  <w:style w:type="paragraph" w:styleId="aff1">
    <w:name w:val="Normal (Web)"/>
    <w:basedOn w:val="a"/>
    <w:uiPriority w:val="99"/>
    <w:unhideWhenUsed/>
    <w:qFormat/>
    <w:rsid w:val="00A87337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ff2">
    <w:name w:val="TOC Heading"/>
    <w:basedOn w:val="1"/>
    <w:next w:val="a"/>
    <w:uiPriority w:val="39"/>
    <w:semiHidden/>
    <w:unhideWhenUsed/>
    <w:qFormat/>
    <w:rsid w:val="00A87337"/>
    <w:pPr>
      <w:widowControl/>
      <w:spacing w:line="276" w:lineRule="auto"/>
    </w:pPr>
  </w:style>
  <w:style w:type="paragraph" w:styleId="13">
    <w:name w:val="toc 1"/>
    <w:basedOn w:val="a"/>
    <w:next w:val="a"/>
    <w:autoRedefine/>
    <w:uiPriority w:val="39"/>
    <w:unhideWhenUsed/>
    <w:rsid w:val="00F34C9C"/>
    <w:pPr>
      <w:tabs>
        <w:tab w:val="right" w:leader="dot" w:pos="9625"/>
      </w:tabs>
      <w:spacing w:line="360" w:lineRule="auto"/>
      <w:jc w:val="both"/>
    </w:pPr>
    <w:rPr>
      <w:rFonts w:eastAsiaTheme="majorEastAsia"/>
      <w:b/>
      <w:bCs/>
      <w:sz w:val="28"/>
      <w:szCs w:val="28"/>
      <w:lang w:eastAsia="ru-RU"/>
    </w:rPr>
  </w:style>
  <w:style w:type="paragraph" w:styleId="23">
    <w:name w:val="Body Text 2"/>
    <w:aliases w:val="Оглавление 2 Знак,Основной текст 2 Знак1 Знак,Оглавление 2 Знак Знак Знак"/>
    <w:basedOn w:val="a"/>
    <w:link w:val="24"/>
    <w:uiPriority w:val="99"/>
    <w:semiHidden/>
    <w:unhideWhenUsed/>
    <w:qFormat/>
    <w:rsid w:val="00A87337"/>
    <w:pPr>
      <w:spacing w:after="120" w:line="480" w:lineRule="auto"/>
    </w:pPr>
  </w:style>
  <w:style w:type="paragraph" w:customStyle="1" w:styleId="Normal1">
    <w:name w:val="Normal1"/>
    <w:qFormat/>
    <w:rsid w:val="00A87337"/>
    <w:pPr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qFormat/>
    <w:rsid w:val="00A87337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Style41">
    <w:name w:val="Style41"/>
    <w:basedOn w:val="a"/>
    <w:qFormat/>
    <w:rsid w:val="004F61DC"/>
    <w:pPr>
      <w:suppressAutoHyphens w:val="0"/>
      <w:spacing w:line="394" w:lineRule="exact"/>
      <w:ind w:hanging="355"/>
    </w:pPr>
    <w:rPr>
      <w:sz w:val="24"/>
      <w:szCs w:val="24"/>
      <w:lang w:eastAsia="ru-RU"/>
    </w:rPr>
  </w:style>
  <w:style w:type="paragraph" w:customStyle="1" w:styleId="Style48">
    <w:name w:val="Style48"/>
    <w:basedOn w:val="a"/>
    <w:qFormat/>
    <w:rsid w:val="004F61DC"/>
    <w:pPr>
      <w:suppressAutoHyphens w:val="0"/>
      <w:spacing w:line="480" w:lineRule="exact"/>
      <w:ind w:hanging="355"/>
    </w:pPr>
    <w:rPr>
      <w:sz w:val="24"/>
      <w:szCs w:val="24"/>
      <w:lang w:eastAsia="ru-RU"/>
    </w:rPr>
  </w:style>
  <w:style w:type="paragraph" w:styleId="aff3">
    <w:name w:val="Revision"/>
    <w:uiPriority w:val="99"/>
    <w:semiHidden/>
    <w:qFormat/>
    <w:rsid w:val="004F6443"/>
    <w:rPr>
      <w:rFonts w:ascii="Times New Roman" w:eastAsia="Times New Roman" w:hAnsi="Times New Roman" w:cs="Times New Roman"/>
      <w:sz w:val="20"/>
      <w:szCs w:val="20"/>
    </w:rPr>
  </w:style>
  <w:style w:type="paragraph" w:styleId="24">
    <w:name w:val="toc 2"/>
    <w:aliases w:val="Основной текст 2 Знак1,Оглавление 2 Знак Знак,Основной текст 2 Знак1 Знак Знак,Оглавление 2 Знак Знак Знак Знак"/>
    <w:basedOn w:val="a"/>
    <w:next w:val="a"/>
    <w:link w:val="23"/>
    <w:autoRedefine/>
    <w:uiPriority w:val="39"/>
    <w:unhideWhenUsed/>
    <w:rsid w:val="00F34C9C"/>
    <w:pPr>
      <w:spacing w:after="100"/>
      <w:ind w:left="200"/>
    </w:pPr>
  </w:style>
  <w:style w:type="paragraph" w:styleId="aff4">
    <w:name w:val="annotation text"/>
    <w:basedOn w:val="a"/>
    <w:uiPriority w:val="99"/>
    <w:unhideWhenUsed/>
    <w:qFormat/>
    <w:rsid w:val="000A5F53"/>
  </w:style>
  <w:style w:type="paragraph" w:styleId="aff5">
    <w:name w:val="annotation subject"/>
    <w:basedOn w:val="aff4"/>
    <w:next w:val="aff4"/>
    <w:uiPriority w:val="99"/>
    <w:semiHidden/>
    <w:unhideWhenUsed/>
    <w:qFormat/>
    <w:rsid w:val="000A5F53"/>
    <w:rPr>
      <w:b/>
      <w:bCs/>
    </w:rPr>
  </w:style>
  <w:style w:type="table" w:styleId="aff6">
    <w:name w:val="Table Grid"/>
    <w:basedOn w:val="a1"/>
    <w:uiPriority w:val="39"/>
    <w:rsid w:val="00A87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qFormat/>
    <w:rsid w:val="000547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uiPriority w:val="39"/>
    <w:qFormat/>
    <w:rsid w:val="000547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partner/pcg/Pages/Home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economy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nfin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219A2-BE11-4A95-A4FB-666CEB6B3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39</Pages>
  <Words>8867</Words>
  <Characters>50542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Соколова Елена Вячеславовна</cp:lastModifiedBy>
  <cp:revision>41</cp:revision>
  <dcterms:created xsi:type="dcterms:W3CDTF">2023-03-01T15:58:00Z</dcterms:created>
  <dcterms:modified xsi:type="dcterms:W3CDTF">2026-07-13T08:58:00Z</dcterms:modified>
  <dc:language>ru-RU</dc:language>
</cp:coreProperties>
</file>